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0" w:leftChars="0" w:right="0" w:firstLine="0" w:firstLine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附件2 </w:t>
      </w:r>
      <w:r>
        <w:rPr>
          <w:rFonts w:hint="eastAsia"/>
          <w:lang w:val="en-US" w:eastAsia="zh-CN"/>
        </w:rPr>
        <w:t xml:space="preserve">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50" w:after="0" w:afterLines="50"/>
        <w:ind w:left="0" w:leftChars="0" w:right="0" w:firstLine="0" w:firstLineChars="0"/>
        <w:jc w:val="center"/>
        <w:textAlignment w:val="auto"/>
        <w:outlineLvl w:val="9"/>
      </w:pPr>
      <w:r>
        <w:t>广西科技项目</w:t>
      </w:r>
      <w:r>
        <w:rPr>
          <w:rFonts w:hint="eastAsia"/>
          <w:lang w:val="en-US" w:eastAsia="zh-CN"/>
        </w:rPr>
        <w:t>验收</w:t>
      </w:r>
      <w:r>
        <w:t>结题流程及所需材料</w:t>
      </w:r>
    </w:p>
    <w:p>
      <w:pPr>
        <w:pStyle w:val="2"/>
        <w:spacing w:before="242"/>
        <w:ind w:firstLine="562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一、广西科技计划项目</w:t>
      </w:r>
      <w:r>
        <w:rPr>
          <w:rFonts w:hint="eastAsia" w:ascii="黑体" w:eastAsia="黑体"/>
          <w:lang w:val="en-US" w:eastAsia="zh-CN"/>
        </w:rPr>
        <w:t>验收</w:t>
      </w:r>
      <w:r>
        <w:rPr>
          <w:rFonts w:hint="eastAsia" w:ascii="黑体" w:eastAsia="黑体"/>
        </w:rPr>
        <w:t>结题及审核基本流程</w:t>
      </w:r>
    </w:p>
    <w:p>
      <w:pPr>
        <w:pStyle w:val="3"/>
        <w:spacing w:before="10"/>
        <w:rPr>
          <w:rFonts w:ascii="黑体"/>
          <w:b/>
          <w:sz w:val="18"/>
        </w:rPr>
      </w:pPr>
    </w:p>
    <w:p>
      <w:pPr>
        <w:pStyle w:val="3"/>
        <w:spacing w:before="11"/>
        <w:jc w:val="center"/>
        <w:rPr>
          <w:rFonts w:ascii="宋体"/>
          <w:sz w:val="21"/>
        </w:rPr>
      </w:pPr>
      <w:r>
        <w:rPr>
          <w:rFonts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ascii="宋体" w:hAnsi="宋体" w:eastAsia="宋体" w:cs="宋体"/>
          <w:color w:val="auto"/>
          <w:sz w:val="24"/>
          <w:szCs w:val="24"/>
        </w:rPr>
        <w:instrText xml:space="preserve">INCLUDEPICTURE \d "https://kjc.glut.edu.cn/__local/8/1F/92/7CCFC13A274B8DB5BDA8079CF63_B7C486FC_40F3.png" \* MERGEFORMATINET </w:instrText>
      </w:r>
      <w:r>
        <w:rPr>
          <w:rFonts w:ascii="宋体" w:hAnsi="宋体" w:eastAsia="宋体" w:cs="宋体"/>
          <w:color w:val="auto"/>
          <w:sz w:val="24"/>
          <w:szCs w:val="24"/>
        </w:rPr>
        <w:fldChar w:fldCharType="separate"/>
      </w:r>
      <w:r>
        <w:rPr>
          <w:rFonts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989830" cy="7314565"/>
            <wp:effectExtent l="9525" t="9525" r="10795" b="1016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9830" cy="73145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pStyle w:val="3"/>
        <w:spacing w:before="8"/>
        <w:rPr>
          <w:rFonts w:ascii="宋体"/>
          <w:sz w:val="8"/>
        </w:rPr>
      </w:pPr>
    </w:p>
    <w:p>
      <w:pPr>
        <w:pStyle w:val="3"/>
        <w:spacing w:before="8"/>
        <w:rPr>
          <w:rFonts w:ascii="宋体"/>
          <w:sz w:val="8"/>
        </w:rPr>
      </w:pPr>
    </w:p>
    <w:p>
      <w:pPr>
        <w:pStyle w:val="3"/>
        <w:spacing w:before="8"/>
        <w:rPr>
          <w:rFonts w:ascii="宋体"/>
          <w:sz w:val="8"/>
        </w:rPr>
      </w:pPr>
    </w:p>
    <w:p>
      <w:pPr>
        <w:pStyle w:val="2"/>
        <w:spacing w:before="72"/>
        <w:ind w:firstLine="562" w:firstLineChars="200"/>
        <w:rPr>
          <w:rFonts w:hint="eastAsia" w:ascii="黑体" w:eastAsia="黑体"/>
        </w:rPr>
      </w:pPr>
      <w:r>
        <w:rPr>
          <w:rFonts w:hint="eastAsia" w:ascii="黑体" w:eastAsia="黑体"/>
        </w:rPr>
        <w:t>二、</w:t>
      </w:r>
      <w:r>
        <w:rPr>
          <w:rFonts w:hint="eastAsia" w:ascii="黑体" w:eastAsia="黑体"/>
          <w:lang w:val="en-US" w:eastAsia="zh-CN"/>
        </w:rPr>
        <w:t>验收</w:t>
      </w:r>
      <w:r>
        <w:rPr>
          <w:rFonts w:hint="eastAsia" w:ascii="黑体" w:eastAsia="黑体"/>
        </w:rPr>
        <w:t>结题流程说明</w:t>
      </w:r>
    </w:p>
    <w:p>
      <w:pPr>
        <w:pStyle w:val="3"/>
        <w:spacing w:before="9"/>
        <w:rPr>
          <w:rFonts w:ascii="黑体"/>
          <w:b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60" w:lineRule="auto"/>
        <w:ind w:left="120" w:right="558" w:firstLine="561"/>
        <w:jc w:val="left"/>
        <w:textAlignment w:val="auto"/>
        <w:rPr>
          <w:b/>
          <w:sz w:val="28"/>
        </w:rPr>
      </w:pPr>
      <w:r>
        <w:rPr>
          <w:b/>
          <w:spacing w:val="-9"/>
          <w:sz w:val="28"/>
        </w:rPr>
        <w:t>广西科技计划项目结题流程分为“科技报告撰写及提交”和“验</w:t>
      </w:r>
      <w:r>
        <w:rPr>
          <w:b/>
          <w:sz w:val="28"/>
        </w:rPr>
        <w:t>收申请材料提交”两个步骤。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415" w:firstLine="561"/>
        <w:textAlignment w:val="auto"/>
      </w:pPr>
      <w:r>
        <w:rPr>
          <w:b/>
        </w:rPr>
        <w:t>（一</w:t>
      </w:r>
      <w:r>
        <w:rPr>
          <w:b/>
          <w:spacing w:val="-125"/>
        </w:rPr>
        <w:t>）</w:t>
      </w:r>
      <w:r>
        <w:rPr>
          <w:b/>
          <w:spacing w:val="-13"/>
        </w:rPr>
        <w:t>科技报告撰写及提交：</w:t>
      </w:r>
      <w:r>
        <w:rPr>
          <w:rFonts w:hint="eastAsia"/>
          <w:spacing w:val="-4"/>
        </w:rPr>
        <w:t>项目负责人登陆广西科技管理信息平台，在办事快捷通道点击“科技报告撰写”图标进入科技报告撰写界面，点击“新增”按钮进行新增，如对已有科技报告进行填写和修改，请选择指定的科技报告点击“进入填写”进行填写。科技报告填写及提交审核流程详见《广西科技报告提交流程说明》</w:t>
      </w:r>
      <w:bookmarkStart w:id="0" w:name="_GoBack"/>
      <w:bookmarkEnd w:id="0"/>
      <w:r>
        <w:rPr>
          <w:rFonts w:hint="eastAsia"/>
          <w:spacing w:val="-4"/>
        </w:rPr>
        <w:t>，科技报告模板详见《科技报告撰写快捷模板（可直接调用）》</w:t>
      </w:r>
      <w:r>
        <w:rPr>
          <w:spacing w:val="-70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415" w:firstLine="561"/>
        <w:textAlignment w:val="auto"/>
      </w:pPr>
      <w:r>
        <w:rPr>
          <w:b/>
        </w:rPr>
        <w:t>（二</w:t>
      </w:r>
      <w:r>
        <w:rPr>
          <w:b/>
          <w:spacing w:val="-130"/>
        </w:rPr>
        <w:t>）</w:t>
      </w:r>
      <w:r>
        <w:rPr>
          <w:b/>
          <w:spacing w:val="-15"/>
        </w:rPr>
        <w:t>验收申请材料提交：</w:t>
      </w:r>
      <w:r>
        <w:rPr>
          <w:rFonts w:hint="eastAsia"/>
          <w:spacing w:val="-13"/>
        </w:rPr>
        <w:t>当科技报告工作进度显示“审核完成”时，系统会生成PDF版收录证书，可以进入验收阶段。</w:t>
      </w:r>
      <w:r>
        <w:rPr>
          <w:rFonts w:hint="eastAsia"/>
          <w:b/>
          <w:bCs/>
          <w:spacing w:val="-13"/>
        </w:rPr>
        <w:t>项目负责人可自行将科技报告收录证书下载</w:t>
      </w:r>
      <w:r>
        <w:rPr>
          <w:rFonts w:hint="eastAsia"/>
          <w:b/>
          <w:bCs/>
          <w:spacing w:val="-13"/>
          <w:lang w:val="en-US" w:eastAsia="zh-CN"/>
        </w:rPr>
        <w:t>后</w:t>
      </w:r>
      <w:r>
        <w:rPr>
          <w:rFonts w:hint="eastAsia"/>
          <w:b/>
          <w:bCs/>
          <w:spacing w:val="-13"/>
        </w:rPr>
        <w:t>作为结题验收申请附件材料之一上传，随其他验收申请材料一并提交。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415" w:firstLine="559"/>
        <w:textAlignment w:val="auto"/>
        <w:rPr>
          <w:rFonts w:hint="eastAsia"/>
          <w:spacing w:val="-8"/>
          <w:lang w:eastAsia="zh-CN"/>
        </w:rPr>
      </w:pPr>
      <w:r>
        <w:t>（三</w:t>
      </w:r>
      <w:r>
        <w:rPr>
          <w:spacing w:val="-32"/>
        </w:rPr>
        <w:t>）</w:t>
      </w:r>
      <w:r>
        <w:rPr>
          <w:rFonts w:hint="eastAsia"/>
          <w:spacing w:val="-8"/>
        </w:rPr>
        <w:t>项目负责人提交验收报告后，需时刻关注系统内验收申请状态信息变更情况，当系统内显示为“</w:t>
      </w:r>
      <w:r>
        <w:rPr>
          <w:rFonts w:hint="eastAsia"/>
          <w:b/>
          <w:bCs/>
          <w:spacing w:val="-8"/>
        </w:rPr>
        <w:t>待接收纸质材料</w:t>
      </w:r>
      <w:r>
        <w:rPr>
          <w:rFonts w:hint="eastAsia"/>
          <w:spacing w:val="-8"/>
        </w:rPr>
        <w:t>”时，项目负责人即可将验收申请材料打印出来（</w:t>
      </w:r>
      <w:r>
        <w:rPr>
          <w:rFonts w:hint="eastAsia"/>
          <w:b/>
          <w:bCs/>
          <w:spacing w:val="-8"/>
        </w:rPr>
        <w:t>建议双面打印</w:t>
      </w:r>
      <w:r>
        <w:rPr>
          <w:rFonts w:hint="eastAsia"/>
          <w:spacing w:val="-8"/>
        </w:rPr>
        <w:t>），并将所有附件按顺序与验收申请书装订成一册（</w:t>
      </w:r>
      <w:r>
        <w:rPr>
          <w:rFonts w:hint="eastAsia"/>
          <w:b/>
          <w:bCs/>
          <w:spacing w:val="-8"/>
        </w:rPr>
        <w:t>论文可只打印首页和基金资助页</w:t>
      </w:r>
      <w:r>
        <w:rPr>
          <w:rFonts w:hint="eastAsia"/>
          <w:spacing w:val="-8"/>
        </w:rPr>
        <w:t>），进行签字处理后（</w:t>
      </w:r>
      <w:r>
        <w:rPr>
          <w:rFonts w:hint="eastAsia"/>
          <w:b/>
          <w:bCs/>
          <w:spacing w:val="-8"/>
        </w:rPr>
        <w:t>三处需签名处理：“二、人员信息”需项目负责人及所有参与人签字、“五、项目经费使用情况”需项目负责人签字、“项目验收申请书签批审核表”中“项目负责人承诺”需项目负责人签字</w:t>
      </w:r>
      <w:r>
        <w:rPr>
          <w:rFonts w:hint="eastAsia"/>
          <w:spacing w:val="-8"/>
        </w:rPr>
        <w:t>），提交一式两份验收申请材料至科技处（</w:t>
      </w:r>
      <w:r>
        <w:rPr>
          <w:rFonts w:hint="eastAsia"/>
          <w:b/>
          <w:bCs/>
          <w:spacing w:val="-8"/>
        </w:rPr>
        <w:t>一份原件</w:t>
      </w:r>
      <w:r>
        <w:rPr>
          <w:rFonts w:hint="eastAsia"/>
          <w:b/>
          <w:bCs/>
          <w:spacing w:val="-8"/>
          <w:lang w:eastAsia="zh-CN"/>
        </w:rPr>
        <w:t>、</w:t>
      </w:r>
      <w:r>
        <w:rPr>
          <w:rFonts w:hint="eastAsia"/>
          <w:b/>
          <w:bCs/>
          <w:spacing w:val="-8"/>
        </w:rPr>
        <w:t>一份复印件，原件材料应包含经费决算表、财政资金支出明细表等其他盖章材料原件</w:t>
      </w:r>
      <w:r>
        <w:rPr>
          <w:rFonts w:hint="eastAsia"/>
          <w:spacing w:val="-8"/>
        </w:rPr>
        <w:t>）</w:t>
      </w:r>
      <w:r>
        <w:rPr>
          <w:rFonts w:hint="eastAsia"/>
          <w:spacing w:val="-8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415" w:firstLine="559"/>
        <w:textAlignment w:val="auto"/>
        <w:rPr>
          <w:rFonts w:hint="eastAsia"/>
          <w:spacing w:val="-8"/>
          <w:lang w:eastAsia="zh-CN"/>
        </w:rPr>
      </w:pPr>
      <w:r>
        <w:rPr>
          <w:rFonts w:hint="eastAsia"/>
          <w:spacing w:val="-8"/>
          <w:lang w:eastAsia="zh-CN"/>
        </w:rPr>
        <w:t>（四）</w:t>
      </w:r>
      <w:r>
        <w:rPr>
          <w:rFonts w:hint="eastAsia"/>
          <w:b/>
          <w:bCs/>
          <w:spacing w:val="-8"/>
          <w:lang w:eastAsia="zh-CN"/>
        </w:rPr>
        <w:t>项目验收申请与科技报告撰写工作可同时进行</w:t>
      </w:r>
      <w:r>
        <w:rPr>
          <w:rFonts w:hint="eastAsia"/>
          <w:spacing w:val="-8"/>
          <w:lang w:eastAsia="zh-CN"/>
        </w:rPr>
        <w:t>，负责人提前准备好验收所需材料：任务书、项目实施工作总结、项目经费决算表和财政资金支出明细表等。待科技报告审核完成后可直接提交验收申请。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415" w:firstLine="559"/>
        <w:textAlignment w:val="auto"/>
        <w:rPr>
          <w:rFonts w:hint="eastAsia"/>
          <w:spacing w:val="-8"/>
          <w:lang w:eastAsia="zh-CN"/>
        </w:rPr>
      </w:pPr>
      <w:r>
        <w:rPr>
          <w:rFonts w:hint="eastAsia"/>
          <w:spacing w:val="-8"/>
          <w:lang w:eastAsia="zh-C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黑体" w:eastAsia="黑体"/>
        </w:rPr>
      </w:pPr>
      <w:r>
        <w:rPr>
          <w:rFonts w:hint="eastAsia" w:ascii="黑体" w:eastAsia="黑体"/>
        </w:rPr>
        <w:t>三、填报要求及所需材料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60" w:lineRule="auto"/>
        <w:ind w:left="681" w:right="0" w:firstLine="0"/>
        <w:jc w:val="left"/>
        <w:textAlignment w:val="auto"/>
        <w:rPr>
          <w:b/>
          <w:sz w:val="28"/>
        </w:rPr>
      </w:pPr>
      <w:r>
        <w:rPr>
          <w:b/>
          <w:sz w:val="28"/>
        </w:rPr>
        <w:t>（一）撰写说明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72" w:after="0" w:line="360" w:lineRule="auto"/>
        <w:ind w:right="558" w:rightChars="0" w:firstLine="516" w:firstLineChars="200"/>
        <w:jc w:val="left"/>
        <w:textAlignment w:val="auto"/>
        <w:rPr>
          <w:sz w:val="28"/>
        </w:rPr>
      </w:pPr>
      <w:r>
        <w:rPr>
          <w:rFonts w:hint="eastAsia"/>
          <w:spacing w:val="-11"/>
          <w:sz w:val="28"/>
          <w:lang w:val="en-US" w:eastAsia="zh-CN"/>
        </w:rPr>
        <w:t xml:space="preserve">1. </w:t>
      </w:r>
      <w:r>
        <w:rPr>
          <w:spacing w:val="-11"/>
          <w:sz w:val="28"/>
        </w:rPr>
        <w:t>项目名称：依据项目任务书填写。如有变更，以自治区科技厅</w:t>
      </w:r>
      <w:r>
        <w:rPr>
          <w:spacing w:val="-1"/>
          <w:sz w:val="28"/>
        </w:rPr>
        <w:t>批复文件为准。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ind w:right="558" w:rightChars="0" w:firstLine="512" w:firstLineChars="200"/>
        <w:jc w:val="left"/>
        <w:textAlignment w:val="auto"/>
        <w:rPr>
          <w:sz w:val="28"/>
        </w:rPr>
      </w:pPr>
      <w:r>
        <w:rPr>
          <w:rFonts w:hint="eastAsia"/>
          <w:spacing w:val="-12"/>
          <w:sz w:val="28"/>
          <w:lang w:val="en-US" w:eastAsia="zh-CN"/>
        </w:rPr>
        <w:t xml:space="preserve">2. </w:t>
      </w:r>
      <w:r>
        <w:rPr>
          <w:spacing w:val="-12"/>
          <w:sz w:val="28"/>
        </w:rPr>
        <w:t>建议验收日期：填写申报验收单位建议自治区科技厅组织项目</w:t>
      </w:r>
      <w:r>
        <w:rPr>
          <w:spacing w:val="-2"/>
          <w:sz w:val="28"/>
        </w:rPr>
        <w:t>验收的具体日期。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ind w:right="556" w:rightChars="0" w:firstLine="520" w:firstLineChars="200"/>
        <w:jc w:val="left"/>
        <w:textAlignment w:val="auto"/>
        <w:rPr>
          <w:sz w:val="28"/>
        </w:rPr>
      </w:pPr>
      <w:r>
        <w:rPr>
          <w:rFonts w:hint="eastAsia"/>
          <w:spacing w:val="-10"/>
          <w:sz w:val="28"/>
          <w:lang w:val="en-US" w:eastAsia="zh-CN"/>
        </w:rPr>
        <w:t xml:space="preserve">3. </w:t>
      </w:r>
      <w:r>
        <w:rPr>
          <w:spacing w:val="-10"/>
          <w:sz w:val="28"/>
        </w:rPr>
        <w:t>项目任务书约定的项目实施起止时间：依据项目任务书填写项</w:t>
      </w:r>
      <w:r>
        <w:rPr>
          <w:spacing w:val="-3"/>
          <w:sz w:val="28"/>
        </w:rPr>
        <w:t>目实施的起止时间。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61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ind w:right="419" w:rightChars="0" w:firstLine="556" w:firstLineChars="200"/>
        <w:jc w:val="left"/>
        <w:textAlignment w:val="auto"/>
        <w:rPr>
          <w:sz w:val="28"/>
        </w:rPr>
      </w:pPr>
      <w:r>
        <w:rPr>
          <w:rFonts w:hint="eastAsia"/>
          <w:spacing w:val="-1"/>
          <w:sz w:val="28"/>
          <w:lang w:val="en-US" w:eastAsia="zh-CN"/>
        </w:rPr>
        <w:t xml:space="preserve">4. </w:t>
      </w:r>
      <w:r>
        <w:rPr>
          <w:spacing w:val="-1"/>
          <w:sz w:val="28"/>
        </w:rPr>
        <w:t>项目摘要：以深入浅出的语言简明扼要地概括出项目的精华。</w:t>
      </w:r>
      <w:r>
        <w:rPr>
          <w:spacing w:val="-3"/>
          <w:sz w:val="28"/>
        </w:rPr>
        <w:t>如背景、方向、主要内容、重要结果、关键数据及其科学意义等。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63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360" w:lineRule="auto"/>
        <w:ind w:right="558" w:rightChars="0" w:firstLine="524" w:firstLineChars="200"/>
        <w:jc w:val="left"/>
        <w:textAlignment w:val="auto"/>
        <w:rPr>
          <w:sz w:val="28"/>
        </w:rPr>
      </w:pPr>
      <w:r>
        <w:rPr>
          <w:rFonts w:hint="eastAsia"/>
          <w:spacing w:val="-9"/>
          <w:sz w:val="28"/>
          <w:lang w:val="en-US" w:eastAsia="zh-CN"/>
        </w:rPr>
        <w:t xml:space="preserve">5. </w:t>
      </w:r>
      <w:r>
        <w:rPr>
          <w:spacing w:val="-9"/>
          <w:sz w:val="28"/>
        </w:rPr>
        <w:t>项目任务书约定的目标任务与考核指标完成情况：对照项目任</w:t>
      </w:r>
      <w:r>
        <w:rPr>
          <w:spacing w:val="-3"/>
          <w:sz w:val="28"/>
        </w:rPr>
        <w:t>务书的约定，简明扼要描述项目的目标任务与考核指标完成情况。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681"/>
        <w:textAlignment w:val="auto"/>
      </w:pPr>
      <w:r>
        <w:t>（二）需提交的验收文件和资料目录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</w:pPr>
      <w:r>
        <w:t>指按照规定应由申请验收单位提供的主要文件和技术资料的目录。按如下顺序填写：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1.项目验收申请书（系统内填写后生成）（</w:t>
      </w:r>
      <w:r>
        <w:rPr>
          <w:rFonts w:hint="eastAsia"/>
          <w:b/>
          <w:bCs/>
        </w:rPr>
        <w:t>必须提交</w:t>
      </w:r>
      <w:r>
        <w:rPr>
          <w:rFonts w:hint="eastAsia"/>
        </w:rPr>
        <w:t>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2.项目合同书或任务书、协议书（</w:t>
      </w:r>
      <w:r>
        <w:rPr>
          <w:rFonts w:hint="eastAsia"/>
          <w:b/>
          <w:bCs/>
        </w:rPr>
        <w:t>必须提交</w:t>
      </w:r>
      <w:r>
        <w:rPr>
          <w:rFonts w:hint="eastAsia"/>
        </w:rPr>
        <w:t>，必须是盖章版本的完整任务书，不能仅上传盖章页，可以只扫描盖章页然后替换电子档中的签字盖章页上传）；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3.项目实施工作报告（即广西科技计划项目研究总结报告）（广西基金重点项目、重大项目和创新研究团队项目需提交“项目技术研究报告”，按系统要求撰写提供即可）（</w:t>
      </w:r>
      <w:r>
        <w:rPr>
          <w:rFonts w:hint="eastAsia"/>
          <w:b/>
          <w:bCs/>
        </w:rPr>
        <w:t>必须提交</w:t>
      </w:r>
      <w:r>
        <w:rPr>
          <w:rFonts w:hint="eastAsia"/>
        </w:rPr>
        <w:t>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4.项目经费决算表（加盖财务部门公章及财务负责人签章）、财政资金支出明细表（加盖财务部门印章）及主要财务原始凭证复印件（按系统要求提供）（</w:t>
      </w:r>
      <w:r>
        <w:rPr>
          <w:rFonts w:hint="eastAsia"/>
          <w:b/>
          <w:bCs/>
        </w:rPr>
        <w:t>必须提交</w:t>
      </w:r>
      <w:r>
        <w:rPr>
          <w:rFonts w:hint="eastAsia"/>
        </w:rPr>
        <w:t>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5.项目财政资助经费专项审计报告（自治区财政经费资助额100万元及以上的项目需提供，审计报告的支出明细要将财政支出明细单独列支）；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6.项目需要现场查定的，提供现场查定报告；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7.科技报告收录证书（</w:t>
      </w:r>
      <w:r>
        <w:rPr>
          <w:rFonts w:hint="eastAsia"/>
          <w:b/>
          <w:bCs/>
        </w:rPr>
        <w:t>必须提交</w:t>
      </w:r>
      <w:r>
        <w:rPr>
          <w:rFonts w:hint="eastAsia"/>
        </w:rPr>
        <w:t>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/>
        </w:rPr>
      </w:pPr>
      <w:r>
        <w:rPr>
          <w:rFonts w:hint="eastAsia"/>
        </w:rPr>
        <w:t>8.项目实施期内取得的各类成果材料（包括但不限于提供相关技术成果宣传普及内容。内容主要包括：项目背景和意义、关键技术突破、技术特点和优势、解决的关键问题、解决问题的主要方法和创新点、项目成果应用领域、项目成果的带动作用、项目成果体现形式（如产品、标准、专利、学术论文、著作以及已实现或预期产生的经济社会效益等）；除基础研究类项目外，其余类别项目需提供有关经济效益数据和证明材料、测算说明，社会发展类项目可以提供有关经济效益的折算说明。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60" w:lineRule="auto"/>
        <w:ind w:left="120" w:right="562" w:firstLine="559"/>
        <w:textAlignment w:val="auto"/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（各类验收成果材料均需将证明材料上传至附件中，如论文、专利、获奖等；项目如有培养研究生则需将培养研究生证明一并上传，如研究生毕业论文首页或毕业证书。）</w:t>
      </w:r>
    </w:p>
    <w:sectPr>
      <w:headerReference r:id="rId3" w:type="default"/>
      <w:footerReference r:id="rId4" w:type="default"/>
      <w:pgSz w:w="11910" w:h="16840"/>
      <w:pgMar w:top="1500" w:right="1240" w:bottom="1380" w:left="1680" w:header="877" w:footer="1195" w:gutter="0"/>
      <w:pgNumType w:fmt="numberInDash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9" o:spid="_x0000_s4099" o:spt="202" type="#_x0000_t202" style="position:absolute;left:0pt;margin-left:263.35pt;margin-top:781.75pt;height:15.4pt;width:97.45pt;mso-position-horizontal-relative:page;mso-position-vertical-relative:page;mso-wrap-distance-bottom:0pt;mso-wrap-distance-top:0pt;z-index:4874874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 w:val="0"/>
                  <w:autoSpaceDN w:val="0"/>
                  <w:bidi w:val="0"/>
                  <w:adjustRightInd/>
                  <w:snapToGrid w:val="0"/>
                  <w:spacing w:before="0" w:line="240" w:lineRule="auto"/>
                  <w:ind w:left="62" w:right="0" w:firstLine="0"/>
                  <w:jc w:val="center"/>
                  <w:textAlignment w:val="auto"/>
                  <w:outlineLvl w:val="9"/>
                  <w:rPr>
                    <w:rFonts w:hint="eastAsia" w:ascii="Calibri" w:eastAsia="仿宋"/>
                    <w:b/>
                    <w:bCs/>
                    <w:sz w:val="22"/>
                    <w:szCs w:val="22"/>
                    <w:lang w:eastAsia="zh-CN"/>
                  </w:rPr>
                </w:pPr>
                <w:r>
                  <w:rPr>
                    <w:rFonts w:hint="eastAsia" w:ascii="Calibri"/>
                    <w:b/>
                    <w:bCs/>
                    <w:sz w:val="22"/>
                    <w:szCs w:val="22"/>
                    <w:lang w:eastAsia="zh-CN"/>
                  </w:rPr>
                  <w:fldChar w:fldCharType="begin"/>
                </w:r>
                <w:r>
                  <w:rPr>
                    <w:rFonts w:hint="eastAsia" w:ascii="Calibri"/>
                    <w:b/>
                    <w:bCs/>
                    <w:sz w:val="22"/>
                    <w:szCs w:val="22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Calibri"/>
                    <w:b/>
                    <w:bCs/>
                    <w:sz w:val="22"/>
                    <w:szCs w:val="22"/>
                    <w:lang w:eastAsia="zh-CN"/>
                  </w:rPr>
                  <w:fldChar w:fldCharType="separate"/>
                </w:r>
                <w:r>
                  <w:rPr>
                    <w:rFonts w:hint="eastAsia" w:ascii="Calibri"/>
                    <w:b/>
                    <w:bCs/>
                    <w:sz w:val="22"/>
                    <w:szCs w:val="22"/>
                    <w:lang w:eastAsia="zh-CN"/>
                  </w:rPr>
                  <w:t>1</w:t>
                </w:r>
                <w:r>
                  <w:rPr>
                    <w:rFonts w:hint="eastAsia" w:ascii="Calibri"/>
                    <w:b/>
                    <w:bCs/>
                    <w:sz w:val="22"/>
                    <w:szCs w:val="22"/>
                    <w:lang w:eastAsia="zh-CN"/>
                  </w:rPr>
                  <w:fldChar w:fldCharType="end"/>
                </w:r>
              </w:p>
            </w:txbxContent>
          </v:textbox>
          <w10:wrap type="topAndBottom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244.35pt;margin-top:35.35pt;height:18.5pt;width:131.05pt;mso-position-horizontal-relative:page;mso-position-vertical-relative:page;z-index:-1582899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>
                <w:pPr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 w:val="0"/>
                  <w:autoSpaceDN w:val="0"/>
                  <w:bidi w:val="0"/>
                  <w:adjustRightInd/>
                  <w:snapToGrid w:val="0"/>
                  <w:spacing w:before="0" w:line="240" w:lineRule="auto"/>
                  <w:ind w:left="23" w:right="0" w:firstLine="0"/>
                  <w:jc w:val="center"/>
                  <w:textAlignment w:val="auto"/>
                  <w:outlineLvl w:val="9"/>
                  <w:rPr>
                    <w:rFonts w:hint="eastAsia" w:ascii="宋体" w:eastAsia="宋体"/>
                    <w:sz w:val="18"/>
                  </w:rPr>
                </w:pPr>
                <w:r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  <w:lang w:val="en-US" w:eastAsia="zh-CN"/>
                  </w:rPr>
                  <w:t>广西师范大学</w:t>
                </w:r>
                <w:r>
                  <w:rPr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科技处</w:t>
                </w:r>
              </w:p>
            </w:txbxContent>
          </v:textbox>
        </v:shape>
      </w:pict>
    </w:r>
    <w:r>
      <w:pict>
        <v:rect id="_x0000_s4098" o:spid="_x0000_s4098" o:spt="1" style="position:absolute;left:0pt;margin-left:88.55pt;margin-top:55.15pt;height:0.7pt;width:418.25pt;mso-position-horizontal-relative:page;mso-position-vertical-relative:page;z-index:-15830016;mso-width-relative:page;mso-height-relative:page;" fillcolor="#000000" filled="t" stroked="f" coordsize="21600,21600">
          <v:path/>
          <v:fill on="t" focussize="0,0"/>
          <v:stroke on="f"/>
          <v:imagedata o:title=""/>
          <o:lock v:ext="edi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13F86521"/>
    <w:rsid w:val="15597194"/>
    <w:rsid w:val="169478E2"/>
    <w:rsid w:val="17BD1A55"/>
    <w:rsid w:val="24B215AF"/>
    <w:rsid w:val="25D317D1"/>
    <w:rsid w:val="286B1FFC"/>
    <w:rsid w:val="295C20EC"/>
    <w:rsid w:val="2A6B79C5"/>
    <w:rsid w:val="35447548"/>
    <w:rsid w:val="35FF1840"/>
    <w:rsid w:val="37FC62B0"/>
    <w:rsid w:val="44D34D8B"/>
    <w:rsid w:val="45432357"/>
    <w:rsid w:val="45962945"/>
    <w:rsid w:val="460A714E"/>
    <w:rsid w:val="4AD6341D"/>
    <w:rsid w:val="4ADF37B5"/>
    <w:rsid w:val="4CBE0323"/>
    <w:rsid w:val="50D220F3"/>
    <w:rsid w:val="513B2C41"/>
    <w:rsid w:val="54FE7863"/>
    <w:rsid w:val="5C752775"/>
    <w:rsid w:val="5F9F7639"/>
    <w:rsid w:val="60A841DE"/>
    <w:rsid w:val="627F7366"/>
    <w:rsid w:val="63DC4A8E"/>
    <w:rsid w:val="687D783A"/>
    <w:rsid w:val="6B6321D3"/>
    <w:rsid w:val="6CC77EE4"/>
    <w:rsid w:val="6ECC6F21"/>
    <w:rsid w:val="6F6778EA"/>
    <w:rsid w:val="70324E13"/>
    <w:rsid w:val="71243AD1"/>
    <w:rsid w:val="74803D42"/>
    <w:rsid w:val="7B1376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0"/>
      <w:outlineLvl w:val="1"/>
    </w:pPr>
    <w:rPr>
      <w:rFonts w:ascii="仿宋" w:hAnsi="仿宋" w:eastAsia="仿宋" w:cs="仿宋"/>
      <w:b/>
      <w:bCs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44"/>
      <w:ind w:left="1844" w:right="2286"/>
      <w:jc w:val="center"/>
    </w:pPr>
    <w:rPr>
      <w:rFonts w:ascii="黑体" w:hAnsi="黑体" w:eastAsia="黑体" w:cs="黑体"/>
      <w:b/>
      <w:bCs/>
      <w:sz w:val="32"/>
      <w:szCs w:val="32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right="558" w:firstLine="559"/>
    </w:pPr>
    <w:rPr>
      <w:rFonts w:ascii="仿宋" w:hAnsi="仿宋" w:eastAsia="仿宋" w:cs="仿宋"/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2022-04-12T06:38:00Z</dcterms:created>
  <dc:creator>Qinxz</dc:creator>
  <cp:lastModifiedBy>Administrator</cp:lastModifiedBy>
  <dcterms:modified xsi:type="dcterms:W3CDTF">2022-04-13T01:05:34Z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2022-04-12T00:00:00Z</vt:filetime>
  </property>
  <property fmtid="{D5CDD505-2E9C-101B-9397-08002B2CF9AE}" pid="5" name="KSOProductBuildVer">
    <vt:lpwstr>2052-10.1.0.7468</vt:lpwstr>
  </property>
</Properties>
</file>