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黑体" w:eastAsia="黑体"/>
          <w:sz w:val="32"/>
          <w:szCs w:val="32"/>
        </w:rPr>
      </w:pPr>
      <w:r>
        <w:rPr>
          <w:rFonts w:hint="eastAsia" w:ascii="黑体" w:eastAsia="黑体"/>
          <w:sz w:val="32"/>
          <w:szCs w:val="32"/>
        </w:rPr>
        <w:t>附件</w:t>
      </w:r>
      <w:bookmarkStart w:id="0" w:name="_GoBack"/>
      <w:bookmarkEnd w:id="0"/>
    </w:p>
    <w:p>
      <w:pPr>
        <w:spacing w:line="5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广西科学技术奖提名及形审公示表</w:t>
      </w:r>
    </w:p>
    <w:tbl>
      <w:tblPr>
        <w:tblStyle w:val="7"/>
        <w:tblpPr w:leftFromText="180" w:rightFromText="180" w:vertAnchor="text" w:horzAnchor="page" w:tblpXSpec="center" w:tblpY="215"/>
        <w:tblOverlap w:val="never"/>
        <w:tblW w:w="998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582"/>
        <w:gridCol w:w="588"/>
        <w:gridCol w:w="1035"/>
        <w:gridCol w:w="975"/>
        <w:gridCol w:w="855"/>
        <w:gridCol w:w="1034"/>
        <w:gridCol w:w="883"/>
        <w:gridCol w:w="924"/>
        <w:gridCol w:w="890"/>
        <w:gridCol w:w="10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1787" w:type="dxa"/>
            <w:gridSpan w:val="2"/>
            <w:vAlign w:val="center"/>
          </w:tcPr>
          <w:p>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成果名称</w:t>
            </w:r>
          </w:p>
        </w:tc>
        <w:tc>
          <w:tcPr>
            <w:tcW w:w="8193" w:type="dxa"/>
            <w:gridSpan w:val="9"/>
            <w:vAlign w:val="center"/>
          </w:tcPr>
          <w:p>
            <w:pPr>
              <w:spacing w:line="260" w:lineRule="exact"/>
              <w:jc w:val="center"/>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kern w:val="2"/>
                <w:sz w:val="21"/>
                <w:szCs w:val="21"/>
                <w:lang w:val="en-US" w:eastAsia="zh-CN" w:bidi="ar-SA"/>
              </w:rPr>
              <w:t>螺蛳稻田生态综合种养关键技术创新与示范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4" w:hRule="atLeast"/>
          <w:jc w:val="center"/>
        </w:trPr>
        <w:tc>
          <w:tcPr>
            <w:tcW w:w="1787" w:type="dxa"/>
            <w:gridSpan w:val="2"/>
            <w:vAlign w:val="center"/>
          </w:tcPr>
          <w:p>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候选个人</w:t>
            </w:r>
          </w:p>
          <w:p>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（完成人）</w:t>
            </w:r>
          </w:p>
        </w:tc>
        <w:tc>
          <w:tcPr>
            <w:tcW w:w="8193" w:type="dxa"/>
            <w:gridSpan w:val="9"/>
            <w:vAlign w:val="center"/>
          </w:tcPr>
          <w:p>
            <w:pPr>
              <w:spacing w:line="260" w:lineRule="exact"/>
              <w:jc w:val="center"/>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kern w:val="2"/>
                <w:sz w:val="21"/>
                <w:szCs w:val="21"/>
                <w:lang w:val="en-US" w:eastAsia="zh-CN" w:bidi="ar-SA"/>
              </w:rPr>
              <w:t>林勇、文衍红、覃俊奇、潘贤辉、宾石玉、黄杰、周小云、黄姻、杜雪松、陈忠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87" w:type="dxa"/>
            <w:gridSpan w:val="2"/>
            <w:vAlign w:val="center"/>
          </w:tcPr>
          <w:p>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候选组织</w:t>
            </w:r>
          </w:p>
          <w:p>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（完成单位）</w:t>
            </w:r>
          </w:p>
        </w:tc>
        <w:tc>
          <w:tcPr>
            <w:tcW w:w="8193" w:type="dxa"/>
            <w:gridSpan w:val="9"/>
            <w:vAlign w:val="center"/>
          </w:tcPr>
          <w:p>
            <w:pPr>
              <w:spacing w:line="260" w:lineRule="exact"/>
              <w:jc w:val="left"/>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kern w:val="2"/>
                <w:sz w:val="21"/>
                <w:szCs w:val="21"/>
                <w:lang w:val="en-US" w:eastAsia="zh-CN" w:bidi="ar-SA"/>
              </w:rPr>
              <w:t>广西壮族自治区水产科学研究院（广西壮族自治区渔业病害防治环境监测和质量检验中心、广西壮族自治区水生野生动物救护中心）、柳州市渔业技术推广站、广西师范大学、华中农业大学、融水县融荣水产品养殖专业合作社、融水县三连瀑布水产生态养殖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87" w:type="dxa"/>
            <w:gridSpan w:val="2"/>
            <w:vAlign w:val="center"/>
          </w:tcPr>
          <w:p>
            <w:pPr>
              <w:spacing w:line="3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提 名 者</w:t>
            </w:r>
          </w:p>
        </w:tc>
        <w:tc>
          <w:tcPr>
            <w:tcW w:w="8193" w:type="dxa"/>
            <w:gridSpan w:val="9"/>
            <w:vAlign w:val="center"/>
          </w:tcPr>
          <w:p>
            <w:pPr>
              <w:spacing w:line="360" w:lineRule="exact"/>
              <w:ind w:firstLine="420" w:firstLineChars="200"/>
              <w:jc w:val="center"/>
              <w:rPr>
                <w:rFonts w:hint="eastAsia" w:ascii="仿宋_GB2312" w:hAnsi="仿宋_GB2312" w:eastAsia="仿宋_GB2312" w:cs="仿宋_GB2312"/>
                <w:sz w:val="28"/>
                <w:szCs w:val="28"/>
                <w:lang w:eastAsia="zh-CN"/>
              </w:rPr>
            </w:pPr>
            <w:r>
              <w:rPr>
                <w:rFonts w:hint="eastAsia" w:ascii="Times New Roman" w:hAnsi="Times New Roman" w:eastAsia="仿宋_GB2312" w:cs="Times New Roman"/>
                <w:kern w:val="2"/>
                <w:sz w:val="21"/>
                <w:szCs w:val="21"/>
                <w:lang w:val="en-US" w:eastAsia="zh-CN" w:bidi="ar-SA"/>
              </w:rPr>
              <w:t>自治区农业农村厅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205" w:type="dxa"/>
            <w:tcMar>
              <w:left w:w="57" w:type="dxa"/>
              <w:right w:w="57" w:type="dxa"/>
            </w:tcMar>
            <w:vAlign w:val="center"/>
          </w:tcPr>
          <w:p>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知识产权（标准）类别</w:t>
            </w:r>
          </w:p>
        </w:tc>
        <w:tc>
          <w:tcPr>
            <w:tcW w:w="1170" w:type="dxa"/>
            <w:gridSpan w:val="2"/>
            <w:tcMar>
              <w:left w:w="57" w:type="dxa"/>
              <w:right w:w="57" w:type="dxa"/>
            </w:tcMar>
            <w:vAlign w:val="center"/>
          </w:tcPr>
          <w:p>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知识产权（标准）具体名称</w:t>
            </w:r>
          </w:p>
        </w:tc>
        <w:tc>
          <w:tcPr>
            <w:tcW w:w="1035" w:type="dxa"/>
            <w:tcMar>
              <w:left w:w="57" w:type="dxa"/>
              <w:right w:w="57" w:type="dxa"/>
            </w:tcMar>
            <w:vAlign w:val="center"/>
          </w:tcPr>
          <w:p>
            <w:pPr>
              <w:spacing w:line="260" w:lineRule="exact"/>
              <w:jc w:val="center"/>
              <w:rPr>
                <w:rFonts w:ascii="黑体" w:hAnsi="黑体" w:eastAsia="黑体" w:cs="黑体"/>
                <w:bCs/>
                <w:sz w:val="18"/>
                <w:szCs w:val="18"/>
              </w:rPr>
            </w:pPr>
            <w:r>
              <w:rPr>
                <w:rFonts w:hint="eastAsia" w:ascii="黑体" w:hAnsi="黑体" w:eastAsia="黑体" w:cs="黑体"/>
                <w:bCs/>
                <w:sz w:val="18"/>
                <w:szCs w:val="18"/>
              </w:rPr>
              <w:t>国家</w:t>
            </w:r>
          </w:p>
          <w:p>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（地区）</w:t>
            </w:r>
          </w:p>
        </w:tc>
        <w:tc>
          <w:tcPr>
            <w:tcW w:w="975" w:type="dxa"/>
            <w:tcMar>
              <w:left w:w="57" w:type="dxa"/>
              <w:right w:w="57" w:type="dxa"/>
            </w:tcMar>
            <w:vAlign w:val="center"/>
          </w:tcPr>
          <w:p>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授权号（标准编号）</w:t>
            </w:r>
          </w:p>
        </w:tc>
        <w:tc>
          <w:tcPr>
            <w:tcW w:w="855" w:type="dxa"/>
            <w:tcMar>
              <w:left w:w="57" w:type="dxa"/>
              <w:right w:w="57" w:type="dxa"/>
            </w:tcMar>
            <w:vAlign w:val="center"/>
          </w:tcPr>
          <w:p>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授权（标准发布）日期</w:t>
            </w:r>
          </w:p>
        </w:tc>
        <w:tc>
          <w:tcPr>
            <w:tcW w:w="1034" w:type="dxa"/>
            <w:tcMar>
              <w:left w:w="57" w:type="dxa"/>
              <w:right w:w="57" w:type="dxa"/>
            </w:tcMar>
            <w:vAlign w:val="center"/>
          </w:tcPr>
          <w:p>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证书编号</w:t>
            </w:r>
            <w:r>
              <w:rPr>
                <w:rFonts w:hint="eastAsia" w:ascii="黑体" w:hAnsi="黑体" w:eastAsia="黑体" w:cs="黑体"/>
                <w:bCs/>
                <w:sz w:val="18"/>
                <w:szCs w:val="18"/>
              </w:rPr>
              <w:br w:type="textWrapping"/>
            </w:r>
            <w:r>
              <w:rPr>
                <w:rFonts w:hint="eastAsia" w:ascii="黑体" w:hAnsi="黑体" w:eastAsia="黑体" w:cs="黑体"/>
                <w:bCs/>
                <w:sz w:val="18"/>
                <w:szCs w:val="18"/>
              </w:rPr>
              <w:t>（标准批准发布部门）</w:t>
            </w:r>
          </w:p>
        </w:tc>
        <w:tc>
          <w:tcPr>
            <w:tcW w:w="883" w:type="dxa"/>
            <w:tcMar>
              <w:left w:w="57" w:type="dxa"/>
              <w:right w:w="57" w:type="dxa"/>
            </w:tcMar>
            <w:vAlign w:val="center"/>
          </w:tcPr>
          <w:p>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权利人（标准起草单位）</w:t>
            </w:r>
          </w:p>
        </w:tc>
        <w:tc>
          <w:tcPr>
            <w:tcW w:w="924" w:type="dxa"/>
            <w:tcMar>
              <w:left w:w="57" w:type="dxa"/>
              <w:right w:w="57" w:type="dxa"/>
            </w:tcMar>
            <w:vAlign w:val="center"/>
          </w:tcPr>
          <w:p>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发明人（标准起草人）</w:t>
            </w:r>
          </w:p>
        </w:tc>
        <w:tc>
          <w:tcPr>
            <w:tcW w:w="890" w:type="dxa"/>
            <w:tcMar>
              <w:left w:w="57" w:type="dxa"/>
              <w:right w:w="57" w:type="dxa"/>
            </w:tcMar>
            <w:vAlign w:val="center"/>
          </w:tcPr>
          <w:p>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发明专利（标准）有效状态</w:t>
            </w:r>
          </w:p>
        </w:tc>
        <w:tc>
          <w:tcPr>
            <w:tcW w:w="1009" w:type="dxa"/>
            <w:tcMar>
              <w:left w:w="57" w:type="dxa"/>
              <w:right w:w="57" w:type="dxa"/>
            </w:tcMar>
            <w:vAlign w:val="center"/>
          </w:tcPr>
          <w:p>
            <w:pPr>
              <w:spacing w:line="260" w:lineRule="exact"/>
              <w:jc w:val="center"/>
              <w:rPr>
                <w:rFonts w:ascii="仿宋_GB2312" w:hAnsi="仿宋_GB2312" w:eastAsia="仿宋_GB2312" w:cs="仿宋_GB2312"/>
                <w:b/>
                <w:bCs/>
                <w:szCs w:val="21"/>
              </w:rPr>
            </w:pPr>
            <w:r>
              <w:rPr>
                <w:rFonts w:hint="eastAsia" w:ascii="黑体" w:hAnsi="黑体" w:eastAsia="黑体" w:cs="黑体"/>
                <w:bCs/>
                <w:sz w:val="18"/>
                <w:szCs w:val="18"/>
              </w:rPr>
              <w:t>广西单位是否为原始权利人、起草人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发明专利</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一种适用于田螺不同种群杂交的方法</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中国</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ZL201811601698.7</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2021年10月15日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第4734715号</w:t>
            </w:r>
          </w:p>
        </w:tc>
        <w:tc>
          <w:tcPr>
            <w:tcW w:w="883" w:type="dxa"/>
            <w:tcMar>
              <w:left w:w="57" w:type="dxa"/>
              <w:right w:w="57" w:type="dxa"/>
            </w:tcMar>
            <w:vAlign w:val="center"/>
          </w:tcPr>
          <w:p>
            <w:pPr>
              <w:tabs>
                <w:tab w:val="left" w:pos="201"/>
              </w:tabs>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广西壮族自治区水产科学研究院</w:t>
            </w:r>
          </w:p>
        </w:tc>
        <w:tc>
          <w:tcPr>
            <w:tcW w:w="924" w:type="dxa"/>
            <w:tcMar>
              <w:left w:w="57" w:type="dxa"/>
              <w:right w:w="57" w:type="dxa"/>
            </w:tcMar>
            <w:vAlign w:val="center"/>
          </w:tcPr>
          <w:p>
            <w:pPr>
              <w:spacing w:line="260" w:lineRule="exact"/>
              <w:jc w:val="both"/>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邓潜;林勇;杜雪松;黄姻;覃俊奇;陈忠;郭丹</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授权</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发明专利</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一种采用底栖饵料生物膜养殖田螺的方法</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中国</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ZL201811600604.4</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2021年10月15日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第4732116号</w:t>
            </w:r>
          </w:p>
        </w:tc>
        <w:tc>
          <w:tcPr>
            <w:tcW w:w="883"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广西壮族自治区水产科学研究院</w:t>
            </w:r>
          </w:p>
        </w:tc>
        <w:tc>
          <w:tcPr>
            <w:tcW w:w="924" w:type="dxa"/>
            <w:tcMar>
              <w:left w:w="57" w:type="dxa"/>
              <w:right w:w="57" w:type="dxa"/>
            </w:tcMar>
            <w:vAlign w:val="center"/>
          </w:tcPr>
          <w:p>
            <w:pPr>
              <w:spacing w:line="260" w:lineRule="exact"/>
              <w:jc w:val="both"/>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邓潜;林勇;杜雪松;黄姻;覃俊奇;陈忠;郭丹</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授权</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发明专利</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一种贝类激光打标的工厂化装置</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中国</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ZL202010853556.0</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2022年11月22日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第5600065号</w:t>
            </w:r>
          </w:p>
        </w:tc>
        <w:tc>
          <w:tcPr>
            <w:tcW w:w="883"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广西壮族自治区水产科学研究院</w:t>
            </w:r>
          </w:p>
        </w:tc>
        <w:tc>
          <w:tcPr>
            <w:tcW w:w="924" w:type="dxa"/>
            <w:tcMar>
              <w:left w:w="57" w:type="dxa"/>
              <w:right w:w="57" w:type="dxa"/>
            </w:tcMar>
            <w:vAlign w:val="center"/>
          </w:tcPr>
          <w:p>
            <w:pPr>
              <w:spacing w:line="260" w:lineRule="exact"/>
              <w:jc w:val="both"/>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覃俊奇;宁育进;宋宇;邓潜;林勇;黄姻;陈忠;潘贤辉;周康奇;韦孜娜</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授权</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发明专利</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低成本田螺发酵饲料的制作方法</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中国</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ZL201910707646.6</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2021年6月1日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第4459694号</w:t>
            </w:r>
          </w:p>
        </w:tc>
        <w:tc>
          <w:tcPr>
            <w:tcW w:w="883"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柳州市渔业技术推广站</w:t>
            </w:r>
          </w:p>
        </w:tc>
        <w:tc>
          <w:tcPr>
            <w:tcW w:w="924" w:type="dxa"/>
            <w:tcMar>
              <w:left w:w="57" w:type="dxa"/>
              <w:right w:w="57" w:type="dxa"/>
            </w:tcMar>
            <w:vAlign w:val="center"/>
          </w:tcPr>
          <w:p>
            <w:pPr>
              <w:spacing w:line="260" w:lineRule="exact"/>
              <w:jc w:val="both"/>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文衍红;易弋;罗福广;黄杰;兰健勇</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授权</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发明专利</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一种快速鉴别中国圆田螺性别的方法</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中国</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ZL201910367630.5</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2020年5月2日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第3795714号</w:t>
            </w:r>
          </w:p>
        </w:tc>
        <w:tc>
          <w:tcPr>
            <w:tcW w:w="883"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广西师范大学</w:t>
            </w:r>
          </w:p>
        </w:tc>
        <w:tc>
          <w:tcPr>
            <w:tcW w:w="924" w:type="dxa"/>
            <w:tcMar>
              <w:left w:w="57" w:type="dxa"/>
              <w:right w:w="57" w:type="dxa"/>
            </w:tcMar>
            <w:vAlign w:val="center"/>
          </w:tcPr>
          <w:p>
            <w:pPr>
              <w:spacing w:line="260" w:lineRule="exact"/>
              <w:jc w:val="both"/>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宾石玉;樊荟慧;文衍红;杜雪松;陈李婷;许艺兰</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授权</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发明专利</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一种田螺人工养殖用诱食剂的制备方法</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中国</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ZL202011293685.5</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2022年11月1日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第5546858号</w:t>
            </w:r>
          </w:p>
        </w:tc>
        <w:tc>
          <w:tcPr>
            <w:tcW w:w="883"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广西科技大学</w:t>
            </w:r>
          </w:p>
        </w:tc>
        <w:tc>
          <w:tcPr>
            <w:tcW w:w="924" w:type="dxa"/>
            <w:tcMar>
              <w:left w:w="57" w:type="dxa"/>
              <w:right w:w="57" w:type="dxa"/>
            </w:tcMar>
            <w:vAlign w:val="center"/>
          </w:tcPr>
          <w:p>
            <w:pPr>
              <w:spacing w:line="260" w:lineRule="exact"/>
              <w:jc w:val="both"/>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易弋;文衍红;黄杰;佀再勇;龙秀锋;罗福广</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授权</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发明专利</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一种低产稻田主养环棱螺的方法</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中国</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ZL201911030251.3</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2022年4月12日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第5071419号</w:t>
            </w:r>
          </w:p>
        </w:tc>
        <w:tc>
          <w:tcPr>
            <w:tcW w:w="883"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华中农业大学</w:t>
            </w:r>
          </w:p>
        </w:tc>
        <w:tc>
          <w:tcPr>
            <w:tcW w:w="924" w:type="dxa"/>
            <w:tcMar>
              <w:left w:w="57" w:type="dxa"/>
              <w:right w:w="57" w:type="dxa"/>
            </w:tcMar>
            <w:vAlign w:val="center"/>
          </w:tcPr>
          <w:p>
            <w:pPr>
              <w:spacing w:line="260" w:lineRule="exact"/>
              <w:jc w:val="both"/>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杨学芬;杨瑞斌;周小云;苗国威;王卫民;文衍红;罗福广;黄杰;兰建勇</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授权</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77"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发明专利</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一种适用于广西地区的螺稻鳅共作的生态种养方法</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中国</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ZL201911027122.9</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2021年10月22日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第4745017号</w:t>
            </w:r>
          </w:p>
        </w:tc>
        <w:tc>
          <w:tcPr>
            <w:tcW w:w="883"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华中农业大学</w:t>
            </w:r>
          </w:p>
        </w:tc>
        <w:tc>
          <w:tcPr>
            <w:tcW w:w="924" w:type="dxa"/>
            <w:tcMar>
              <w:left w:w="57" w:type="dxa"/>
              <w:right w:w="57" w:type="dxa"/>
            </w:tcMar>
            <w:vAlign w:val="center"/>
          </w:tcPr>
          <w:p>
            <w:pPr>
              <w:spacing w:line="260" w:lineRule="exact"/>
              <w:jc w:val="both"/>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周小云;王卫民;杨瑞斌;杨学芬;文衍红;罗福广;黄杰;兰建勇</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授权</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70"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发明专利</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一种蒜蓉螺蛳酱的制备方法</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中国</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ZL201911027103.6</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2022年5月1日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第5140481号</w:t>
            </w:r>
          </w:p>
        </w:tc>
        <w:tc>
          <w:tcPr>
            <w:tcW w:w="883"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湖北省农业科学院农产品加工与核农技术研究所</w:t>
            </w:r>
          </w:p>
        </w:tc>
        <w:tc>
          <w:tcPr>
            <w:tcW w:w="924" w:type="dxa"/>
            <w:tcMar>
              <w:left w:w="57" w:type="dxa"/>
              <w:right w:w="57" w:type="dxa"/>
            </w:tcMar>
            <w:vAlign w:val="center"/>
          </w:tcPr>
          <w:p>
            <w:pPr>
              <w:spacing w:line="260" w:lineRule="exact"/>
              <w:jc w:val="both"/>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王炬光;熊光权;王卫民;文衍红;廖涛;鉏晓艳;李海蓝;白婵;罗福广;黄杰</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授权</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97"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实用新型</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一种田螺稻田繁殖装置</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中国</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ZL202020603686.4</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2021年1月1日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第12261427号</w:t>
            </w:r>
          </w:p>
        </w:tc>
        <w:tc>
          <w:tcPr>
            <w:tcW w:w="883"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广西壮族自治区水产科学研究院</w:t>
            </w:r>
          </w:p>
        </w:tc>
        <w:tc>
          <w:tcPr>
            <w:tcW w:w="924" w:type="dxa"/>
            <w:tcMar>
              <w:left w:w="57" w:type="dxa"/>
              <w:right w:w="57" w:type="dxa"/>
            </w:tcMar>
            <w:vAlign w:val="center"/>
          </w:tcPr>
          <w:p>
            <w:pPr>
              <w:spacing w:line="260" w:lineRule="exact"/>
              <w:jc w:val="both"/>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潘贤辉;周康奇;林勇;覃俊奇;文露婷;杜雪松;陈忠;邓潜;潘志忠</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授权</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30"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实用新型</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一种田螺诱导装置</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中国</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ZL202021783622.3</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2021年1月1日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第12245762号</w:t>
            </w:r>
          </w:p>
        </w:tc>
        <w:tc>
          <w:tcPr>
            <w:tcW w:w="883"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广西壮族自治区水产科学研究院、广西梧州田中农业有限责任公司</w:t>
            </w:r>
          </w:p>
        </w:tc>
        <w:tc>
          <w:tcPr>
            <w:tcW w:w="924" w:type="dxa"/>
            <w:tcMar>
              <w:left w:w="57" w:type="dxa"/>
              <w:right w:w="57" w:type="dxa"/>
            </w:tcMar>
            <w:vAlign w:val="center"/>
          </w:tcPr>
          <w:p>
            <w:pPr>
              <w:spacing w:line="260" w:lineRule="exact"/>
              <w:jc w:val="both"/>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周康奇;潘贤辉;蒋田中;覃俊奇;唐丽华;林勇;潘志忠;黄姻;文露婷;杜雪松;邓潜</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授权</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30"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实用新型</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一种田螺活体运输箱</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中国</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ZL201920861622.1</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2020年3月27日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第10185164号</w:t>
            </w:r>
          </w:p>
        </w:tc>
        <w:tc>
          <w:tcPr>
            <w:tcW w:w="883"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广西师范大学</w:t>
            </w:r>
          </w:p>
        </w:tc>
        <w:tc>
          <w:tcPr>
            <w:tcW w:w="924" w:type="dxa"/>
            <w:tcMar>
              <w:left w:w="57" w:type="dxa"/>
              <w:right w:w="57" w:type="dxa"/>
            </w:tcMar>
            <w:vAlign w:val="center"/>
          </w:tcPr>
          <w:p>
            <w:pPr>
              <w:spacing w:line="260" w:lineRule="exact"/>
              <w:jc w:val="both"/>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樊荟慧;宾石玉;杜雪松;陈李婷;许艺兰;谢炎东</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授权</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广西地方标准</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田螺稻田生态养殖技术规范</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DB45/T2267-2021</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2021年2月5日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广西壮族自治区市场监督管理局</w:t>
            </w:r>
          </w:p>
        </w:tc>
        <w:tc>
          <w:tcPr>
            <w:tcW w:w="883"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柳州市渔业技术推广站、广西水产科学研究院、柳州市谷之韵农业发展有限公司、</w:t>
            </w:r>
          </w:p>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广西科技大学、融水苗族自治县水产技术推广站、柳城县渔业技术推广站、广西中之润投资集团有限责</w:t>
            </w:r>
          </w:p>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任公司。</w:t>
            </w:r>
          </w:p>
        </w:tc>
        <w:tc>
          <w:tcPr>
            <w:tcW w:w="924" w:type="dxa"/>
            <w:tcMar>
              <w:left w:w="57" w:type="dxa"/>
              <w:right w:w="57" w:type="dxa"/>
            </w:tcMar>
            <w:vAlign w:val="center"/>
          </w:tcPr>
          <w:p>
            <w:pPr>
              <w:spacing w:line="260" w:lineRule="exact"/>
              <w:jc w:val="both"/>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黄杰；文衍红；罗福广；林勇；易弋；覃惠明；杜雪松；莫波飞；张桂姣；</w:t>
            </w:r>
          </w:p>
          <w:p>
            <w:pPr>
              <w:spacing w:line="260" w:lineRule="exact"/>
              <w:jc w:val="both"/>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兰健勇；张桂林</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现行</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广西地方标准</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稻田养殖环棱螺技术规程</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DB45/T 2584-2022</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2022年9月27日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广西壮族自治区市场监督管理局</w:t>
            </w:r>
          </w:p>
        </w:tc>
        <w:tc>
          <w:tcPr>
            <w:tcW w:w="883"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柳州市渔业技术推广站 、华中农业大学 、柳州市谷之韵农业发展有限公司 、广西科技大学</w:t>
            </w:r>
          </w:p>
        </w:tc>
        <w:tc>
          <w:tcPr>
            <w:tcW w:w="92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杨瑞斌、文衍红、王卫民、杨学芬、罗福广、易戈、黄杰、兰健勇、王志强</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现行</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农产品地理标志登记证书</w:t>
            </w:r>
          </w:p>
        </w:tc>
        <w:tc>
          <w:tcPr>
            <w:tcW w:w="1170" w:type="dxa"/>
            <w:gridSpan w:val="2"/>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柳州螺蛳</w:t>
            </w:r>
          </w:p>
        </w:tc>
        <w:tc>
          <w:tcPr>
            <w:tcW w:w="103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中国</w:t>
            </w:r>
          </w:p>
        </w:tc>
        <w:tc>
          <w:tcPr>
            <w:tcW w:w="97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AG12020-02-3239</w:t>
            </w:r>
          </w:p>
        </w:tc>
        <w:tc>
          <w:tcPr>
            <w:tcW w:w="855"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2020年12月25日</w:t>
            </w:r>
          </w:p>
        </w:tc>
        <w:tc>
          <w:tcPr>
            <w:tcW w:w="103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AG103239</w:t>
            </w:r>
          </w:p>
        </w:tc>
        <w:tc>
          <w:tcPr>
            <w:tcW w:w="883"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柳州市渔业技术推广站</w:t>
            </w:r>
          </w:p>
        </w:tc>
        <w:tc>
          <w:tcPr>
            <w:tcW w:w="924"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w:t>
            </w:r>
          </w:p>
        </w:tc>
        <w:tc>
          <w:tcPr>
            <w:tcW w:w="890"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现行</w:t>
            </w:r>
          </w:p>
        </w:tc>
        <w:tc>
          <w:tcPr>
            <w:tcW w:w="1009" w:type="dxa"/>
            <w:tcMar>
              <w:left w:w="57" w:type="dxa"/>
              <w:right w:w="57" w:type="dxa"/>
            </w:tcMar>
            <w:vAlign w:val="center"/>
          </w:tcPr>
          <w:p>
            <w:pPr>
              <w:spacing w:line="260" w:lineRule="exact"/>
              <w:jc w:val="center"/>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kern w:val="2"/>
                <w:sz w:val="18"/>
                <w:szCs w:val="18"/>
                <w:lang w:val="en-US" w:eastAsia="zh-CN" w:bidi="ar-SA"/>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黑体" w:hAnsi="黑体" w:eastAsia="黑体" w:cs="黑体"/>
                <w:bCs/>
                <w:kern w:val="2"/>
                <w:sz w:val="18"/>
                <w:szCs w:val="18"/>
                <w:lang w:val="en-US" w:eastAsia="zh-CN" w:bidi="ar-SA"/>
              </w:rPr>
            </w:pPr>
            <w:r>
              <w:rPr>
                <w:sz w:val="18"/>
                <w:szCs w:val="18"/>
              </w:rPr>
              <w:t>论文名称</w:t>
            </w:r>
          </w:p>
        </w:tc>
        <w:tc>
          <w:tcPr>
            <w:tcW w:w="1170" w:type="dxa"/>
            <w:gridSpan w:val="2"/>
            <w:tcMar>
              <w:left w:w="57" w:type="dxa"/>
              <w:right w:w="57" w:type="dxa"/>
            </w:tcMar>
            <w:vAlign w:val="center"/>
          </w:tcPr>
          <w:p>
            <w:pPr>
              <w:spacing w:line="260" w:lineRule="exact"/>
              <w:jc w:val="center"/>
              <w:rPr>
                <w:rFonts w:hint="default" w:ascii="黑体" w:hAnsi="黑体" w:eastAsia="黑体" w:cs="黑体"/>
                <w:bCs/>
                <w:kern w:val="2"/>
                <w:sz w:val="18"/>
                <w:szCs w:val="18"/>
                <w:lang w:val="en-US" w:eastAsia="zh-CN" w:bidi="ar-SA"/>
              </w:rPr>
            </w:pPr>
            <w:r>
              <w:rPr>
                <w:sz w:val="18"/>
                <w:szCs w:val="18"/>
              </w:rPr>
              <w:t>刊名</w:t>
            </w:r>
          </w:p>
        </w:tc>
        <w:tc>
          <w:tcPr>
            <w:tcW w:w="1035" w:type="dxa"/>
            <w:tcMar>
              <w:left w:w="57" w:type="dxa"/>
              <w:right w:w="57" w:type="dxa"/>
            </w:tcMar>
            <w:vAlign w:val="center"/>
          </w:tcPr>
          <w:p>
            <w:pPr>
              <w:spacing w:line="260" w:lineRule="exact"/>
              <w:jc w:val="center"/>
              <w:rPr>
                <w:rFonts w:hint="default" w:ascii="黑体" w:hAnsi="黑体" w:eastAsia="黑体" w:cs="黑体"/>
                <w:bCs/>
                <w:kern w:val="2"/>
                <w:sz w:val="18"/>
                <w:szCs w:val="18"/>
                <w:lang w:val="en-US" w:eastAsia="zh-CN" w:bidi="ar-SA"/>
              </w:rPr>
            </w:pPr>
            <w:r>
              <w:rPr>
                <w:sz w:val="18"/>
                <w:szCs w:val="18"/>
              </w:rPr>
              <w:t>作者</w:t>
            </w:r>
          </w:p>
        </w:tc>
        <w:tc>
          <w:tcPr>
            <w:tcW w:w="975" w:type="dxa"/>
            <w:tcMar>
              <w:left w:w="57" w:type="dxa"/>
              <w:right w:w="57" w:type="dxa"/>
            </w:tcMar>
            <w:vAlign w:val="center"/>
          </w:tcPr>
          <w:p>
            <w:pPr>
              <w:spacing w:line="260" w:lineRule="exact"/>
              <w:jc w:val="center"/>
              <w:rPr>
                <w:rFonts w:hint="default" w:ascii="黑体" w:hAnsi="黑体" w:eastAsia="黑体" w:cs="黑体"/>
                <w:bCs/>
                <w:kern w:val="2"/>
                <w:sz w:val="18"/>
                <w:szCs w:val="18"/>
                <w:lang w:val="en-US" w:eastAsia="zh-CN" w:bidi="ar-SA"/>
              </w:rPr>
            </w:pPr>
            <w:r>
              <w:rPr>
                <w:sz w:val="18"/>
                <w:szCs w:val="18"/>
              </w:rPr>
              <w:t>年卷页码(xx年xx卷xx页)</w:t>
            </w:r>
          </w:p>
        </w:tc>
        <w:tc>
          <w:tcPr>
            <w:tcW w:w="855" w:type="dxa"/>
            <w:tcMar>
              <w:left w:w="57" w:type="dxa"/>
              <w:right w:w="57" w:type="dxa"/>
            </w:tcMar>
            <w:vAlign w:val="center"/>
          </w:tcPr>
          <w:p>
            <w:pPr>
              <w:spacing w:line="260" w:lineRule="exact"/>
              <w:jc w:val="center"/>
              <w:rPr>
                <w:rFonts w:hint="default" w:ascii="黑体" w:hAnsi="黑体" w:eastAsia="黑体" w:cs="黑体"/>
                <w:bCs/>
                <w:kern w:val="2"/>
                <w:sz w:val="18"/>
                <w:szCs w:val="18"/>
                <w:lang w:val="en-US" w:eastAsia="zh-CN" w:bidi="ar-SA"/>
              </w:rPr>
            </w:pPr>
            <w:r>
              <w:rPr>
                <w:sz w:val="18"/>
                <w:szCs w:val="18"/>
              </w:rPr>
              <w:t>发表时间（年月日）</w:t>
            </w:r>
          </w:p>
        </w:tc>
        <w:tc>
          <w:tcPr>
            <w:tcW w:w="1034" w:type="dxa"/>
            <w:tcMar>
              <w:left w:w="57" w:type="dxa"/>
              <w:right w:w="57" w:type="dxa"/>
            </w:tcMar>
            <w:vAlign w:val="center"/>
          </w:tcPr>
          <w:p>
            <w:pPr>
              <w:spacing w:line="260" w:lineRule="exact"/>
              <w:jc w:val="center"/>
              <w:rPr>
                <w:rFonts w:hint="default" w:ascii="黑体" w:hAnsi="黑体" w:eastAsia="黑体" w:cs="黑体"/>
                <w:bCs/>
                <w:kern w:val="2"/>
                <w:sz w:val="18"/>
                <w:szCs w:val="18"/>
                <w:lang w:val="en-US" w:eastAsia="zh-CN" w:bidi="ar-SA"/>
              </w:rPr>
            </w:pPr>
            <w:r>
              <w:rPr>
                <w:sz w:val="18"/>
                <w:szCs w:val="18"/>
              </w:rPr>
              <w:t>通讯作者（含共同）</w:t>
            </w:r>
          </w:p>
        </w:tc>
        <w:tc>
          <w:tcPr>
            <w:tcW w:w="883" w:type="dxa"/>
            <w:tcMar>
              <w:left w:w="57" w:type="dxa"/>
              <w:right w:w="57" w:type="dxa"/>
            </w:tcMar>
            <w:vAlign w:val="center"/>
          </w:tcPr>
          <w:p>
            <w:pPr>
              <w:spacing w:line="260" w:lineRule="exact"/>
              <w:jc w:val="center"/>
              <w:rPr>
                <w:rFonts w:hint="default" w:ascii="黑体" w:hAnsi="黑体" w:eastAsia="黑体" w:cs="黑体"/>
                <w:bCs/>
                <w:kern w:val="2"/>
                <w:sz w:val="18"/>
                <w:szCs w:val="18"/>
                <w:lang w:val="en-US" w:eastAsia="zh-CN" w:bidi="ar-SA"/>
              </w:rPr>
            </w:pPr>
            <w:r>
              <w:rPr>
                <w:sz w:val="18"/>
                <w:szCs w:val="18"/>
              </w:rPr>
              <w:t>第一作者(含共同)</w:t>
            </w:r>
          </w:p>
        </w:tc>
        <w:tc>
          <w:tcPr>
            <w:tcW w:w="924" w:type="dxa"/>
            <w:tcMar>
              <w:left w:w="57" w:type="dxa"/>
              <w:right w:w="57" w:type="dxa"/>
            </w:tcMar>
            <w:vAlign w:val="center"/>
          </w:tcPr>
          <w:p>
            <w:pPr>
              <w:spacing w:line="260" w:lineRule="exact"/>
              <w:jc w:val="center"/>
              <w:rPr>
                <w:rFonts w:hint="default" w:ascii="黑体" w:hAnsi="黑体" w:eastAsia="黑体" w:cs="黑体"/>
                <w:bCs/>
                <w:kern w:val="2"/>
                <w:sz w:val="18"/>
                <w:szCs w:val="18"/>
                <w:lang w:val="en-US" w:eastAsia="zh-CN" w:bidi="ar-SA"/>
              </w:rPr>
            </w:pPr>
            <w:r>
              <w:rPr>
                <w:sz w:val="18"/>
                <w:szCs w:val="18"/>
              </w:rPr>
              <w:t>署名单位</w:t>
            </w:r>
          </w:p>
        </w:tc>
        <w:tc>
          <w:tcPr>
            <w:tcW w:w="890" w:type="dxa"/>
            <w:tcMar>
              <w:left w:w="57" w:type="dxa"/>
              <w:right w:w="57" w:type="dxa"/>
            </w:tcMar>
            <w:vAlign w:val="center"/>
          </w:tcPr>
          <w:p>
            <w:pPr>
              <w:spacing w:line="260" w:lineRule="exact"/>
              <w:jc w:val="center"/>
              <w:rPr>
                <w:rFonts w:hint="default" w:ascii="黑体" w:hAnsi="黑体" w:eastAsia="黑体" w:cs="黑体"/>
                <w:bCs/>
                <w:kern w:val="2"/>
                <w:sz w:val="18"/>
                <w:szCs w:val="18"/>
                <w:lang w:val="en-US" w:eastAsia="zh-CN" w:bidi="ar-SA"/>
              </w:rPr>
            </w:pPr>
            <w:r>
              <w:rPr>
                <w:rFonts w:hint="eastAsia" w:ascii="仿宋_GB2312" w:hAnsi="仿宋_GB2312" w:eastAsia="仿宋_GB2312" w:cs="仿宋_GB2312"/>
                <w:kern w:val="2"/>
                <w:sz w:val="21"/>
                <w:szCs w:val="21"/>
                <w:lang w:val="en-US" w:eastAsia="zh-CN" w:bidi="ar-SA"/>
              </w:rPr>
              <w:t>/</w:t>
            </w:r>
          </w:p>
        </w:tc>
        <w:tc>
          <w:tcPr>
            <w:tcW w:w="1009" w:type="dxa"/>
            <w:tcMar>
              <w:left w:w="57" w:type="dxa"/>
              <w:right w:w="57" w:type="dxa"/>
            </w:tcMar>
            <w:vAlign w:val="center"/>
          </w:tcPr>
          <w:p>
            <w:pPr>
              <w:spacing w:line="260" w:lineRule="exact"/>
              <w:jc w:val="center"/>
              <w:rPr>
                <w:rFonts w:hint="default" w:ascii="黑体" w:hAnsi="黑体" w:eastAsia="黑体" w:cs="黑体"/>
                <w:bCs/>
                <w:kern w:val="2"/>
                <w:sz w:val="18"/>
                <w:szCs w:val="18"/>
                <w:lang w:val="en-US" w:eastAsia="zh-CN" w:bidi="ar-SA"/>
              </w:rPr>
            </w:pPr>
            <w:r>
              <w:rPr>
                <w:sz w:val="18"/>
                <w:szCs w:val="18"/>
              </w:rPr>
              <w:t>广西单位是否</w:t>
            </w:r>
            <w:r>
              <w:rPr>
                <w:rFonts w:hint="eastAsia"/>
                <w:sz w:val="18"/>
                <w:szCs w:val="18"/>
              </w:rPr>
              <w:t>署名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1170" w:type="dxa"/>
            <w:gridSpan w:val="2"/>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1035"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975"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855"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1034"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883"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924"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890" w:type="dxa"/>
            <w:tcMar>
              <w:left w:w="57" w:type="dxa"/>
              <w:right w:w="57" w:type="dxa"/>
            </w:tcMar>
            <w:vAlign w:val="center"/>
          </w:tcPr>
          <w:p>
            <w:pPr>
              <w:spacing w:line="260" w:lineRule="exact"/>
              <w:jc w:val="center"/>
              <w:rPr>
                <w:rFonts w:hint="default" w:ascii="仿宋_GB2312" w:hAnsi="仿宋_GB2312" w:eastAsia="仿宋_GB2312" w:cs="仿宋_GB2312"/>
                <w:bCs/>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1009"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仿宋_GB2312" w:hAnsi="仿宋_GB2312" w:eastAsia="仿宋_GB2312" w:cs="仿宋_GB2312"/>
                <w:b/>
                <w:bCs/>
                <w:kern w:val="2"/>
                <w:sz w:val="21"/>
                <w:szCs w:val="21"/>
                <w:lang w:val="en-US" w:eastAsia="zh-CN" w:bidi="ar-SA"/>
              </w:rPr>
            </w:pPr>
            <w:r>
              <w:rPr>
                <w:sz w:val="18"/>
                <w:szCs w:val="18"/>
              </w:rPr>
              <w:t>专著名称</w:t>
            </w:r>
          </w:p>
        </w:tc>
        <w:tc>
          <w:tcPr>
            <w:tcW w:w="1170" w:type="dxa"/>
            <w:gridSpan w:val="2"/>
            <w:tcMar>
              <w:left w:w="57" w:type="dxa"/>
              <w:right w:w="57" w:type="dxa"/>
            </w:tcMar>
            <w:vAlign w:val="center"/>
          </w:tcPr>
          <w:p>
            <w:pPr>
              <w:spacing w:line="260" w:lineRule="exact"/>
              <w:jc w:val="center"/>
              <w:rPr>
                <w:rFonts w:hint="default" w:ascii="仿宋_GB2312" w:hAnsi="仿宋_GB2312" w:eastAsia="仿宋_GB2312" w:cs="仿宋_GB2312"/>
                <w:b/>
                <w:bCs/>
                <w:kern w:val="2"/>
                <w:sz w:val="21"/>
                <w:szCs w:val="21"/>
                <w:lang w:val="en-US" w:eastAsia="zh-CN" w:bidi="ar-SA"/>
              </w:rPr>
            </w:pPr>
            <w:r>
              <w:rPr>
                <w:sz w:val="18"/>
                <w:szCs w:val="18"/>
              </w:rPr>
              <w:t>版号</w:t>
            </w:r>
          </w:p>
        </w:tc>
        <w:tc>
          <w:tcPr>
            <w:tcW w:w="1035" w:type="dxa"/>
            <w:tcMar>
              <w:left w:w="57" w:type="dxa"/>
              <w:right w:w="57" w:type="dxa"/>
            </w:tcMar>
            <w:vAlign w:val="center"/>
          </w:tcPr>
          <w:p>
            <w:pPr>
              <w:spacing w:line="260" w:lineRule="exact"/>
              <w:jc w:val="center"/>
              <w:rPr>
                <w:rFonts w:hint="default" w:ascii="仿宋_GB2312" w:hAnsi="仿宋_GB2312" w:eastAsia="仿宋_GB2312" w:cs="仿宋_GB2312"/>
                <w:b/>
                <w:bCs/>
                <w:kern w:val="2"/>
                <w:sz w:val="21"/>
                <w:szCs w:val="21"/>
                <w:lang w:val="en-US" w:eastAsia="zh-CN" w:bidi="ar-SA"/>
              </w:rPr>
            </w:pPr>
            <w:r>
              <w:rPr>
                <w:sz w:val="18"/>
                <w:szCs w:val="18"/>
              </w:rPr>
              <w:t>作者或主编</w:t>
            </w:r>
          </w:p>
        </w:tc>
        <w:tc>
          <w:tcPr>
            <w:tcW w:w="975" w:type="dxa"/>
            <w:tcMar>
              <w:left w:w="57" w:type="dxa"/>
              <w:right w:w="57" w:type="dxa"/>
            </w:tcMar>
            <w:vAlign w:val="center"/>
          </w:tcPr>
          <w:p>
            <w:pPr>
              <w:spacing w:line="260" w:lineRule="exact"/>
              <w:jc w:val="center"/>
              <w:rPr>
                <w:rFonts w:hint="default" w:ascii="仿宋_GB2312" w:hAnsi="仿宋_GB2312" w:eastAsia="仿宋_GB2312" w:cs="仿宋_GB2312"/>
                <w:b/>
                <w:bCs/>
                <w:kern w:val="2"/>
                <w:sz w:val="21"/>
                <w:szCs w:val="21"/>
                <w:lang w:val="en-US" w:eastAsia="zh-CN" w:bidi="ar-SA"/>
              </w:rPr>
            </w:pPr>
            <w:r>
              <w:rPr>
                <w:sz w:val="18"/>
                <w:szCs w:val="18"/>
              </w:rPr>
              <w:t>出版时间（年月日）</w:t>
            </w:r>
          </w:p>
        </w:tc>
        <w:tc>
          <w:tcPr>
            <w:tcW w:w="855" w:type="dxa"/>
            <w:tcMar>
              <w:left w:w="57" w:type="dxa"/>
              <w:right w:w="57" w:type="dxa"/>
            </w:tcMar>
            <w:vAlign w:val="center"/>
          </w:tcPr>
          <w:p>
            <w:pPr>
              <w:spacing w:line="260" w:lineRule="exact"/>
              <w:jc w:val="center"/>
              <w:rPr>
                <w:rFonts w:hint="default" w:ascii="仿宋_GB2312" w:hAnsi="仿宋_GB2312" w:eastAsia="仿宋_GB2312" w:cs="仿宋_GB2312"/>
                <w:b/>
                <w:bCs/>
                <w:kern w:val="2"/>
                <w:sz w:val="21"/>
                <w:szCs w:val="21"/>
                <w:lang w:val="en-US" w:eastAsia="zh-CN" w:bidi="ar-SA"/>
              </w:rPr>
            </w:pPr>
            <w:r>
              <w:rPr>
                <w:sz w:val="18"/>
                <w:szCs w:val="18"/>
              </w:rPr>
              <w:t>署名单位</w:t>
            </w:r>
          </w:p>
        </w:tc>
        <w:tc>
          <w:tcPr>
            <w:tcW w:w="1034" w:type="dxa"/>
            <w:tcMar>
              <w:left w:w="57" w:type="dxa"/>
              <w:right w:w="57" w:type="dxa"/>
            </w:tcMar>
            <w:vAlign w:val="center"/>
          </w:tcPr>
          <w:p>
            <w:pPr>
              <w:spacing w:line="260" w:lineRule="exact"/>
              <w:jc w:val="center"/>
              <w:rPr>
                <w:rFonts w:hint="default" w:ascii="仿宋_GB2312" w:hAnsi="仿宋_GB2312" w:eastAsia="仿宋_GB2312" w:cs="仿宋_GB2312"/>
                <w:b/>
                <w:bCs/>
                <w:kern w:val="2"/>
                <w:sz w:val="21"/>
                <w:szCs w:val="21"/>
                <w:lang w:val="en-US" w:eastAsia="zh-CN" w:bidi="ar-SA"/>
              </w:rPr>
            </w:pPr>
          </w:p>
        </w:tc>
        <w:tc>
          <w:tcPr>
            <w:tcW w:w="883" w:type="dxa"/>
            <w:tcMar>
              <w:left w:w="57" w:type="dxa"/>
              <w:right w:w="57" w:type="dxa"/>
            </w:tcMar>
            <w:vAlign w:val="center"/>
          </w:tcPr>
          <w:p>
            <w:pPr>
              <w:spacing w:line="260" w:lineRule="exact"/>
              <w:jc w:val="center"/>
              <w:rPr>
                <w:rFonts w:hint="default" w:ascii="仿宋_GB2312" w:hAnsi="仿宋_GB2312" w:eastAsia="仿宋_GB2312" w:cs="仿宋_GB2312"/>
                <w:b/>
                <w:bCs/>
                <w:kern w:val="2"/>
                <w:sz w:val="21"/>
                <w:szCs w:val="21"/>
                <w:lang w:val="en-US" w:eastAsia="zh-CN" w:bidi="ar-SA"/>
              </w:rPr>
            </w:pPr>
          </w:p>
        </w:tc>
        <w:tc>
          <w:tcPr>
            <w:tcW w:w="924" w:type="dxa"/>
            <w:tcMar>
              <w:left w:w="57" w:type="dxa"/>
              <w:right w:w="57" w:type="dxa"/>
            </w:tcMar>
            <w:vAlign w:val="center"/>
          </w:tcPr>
          <w:p>
            <w:pPr>
              <w:spacing w:line="260" w:lineRule="exact"/>
              <w:jc w:val="center"/>
              <w:rPr>
                <w:rFonts w:hint="default" w:ascii="仿宋_GB2312" w:hAnsi="仿宋_GB2312" w:eastAsia="仿宋_GB2312" w:cs="仿宋_GB2312"/>
                <w:b/>
                <w:bCs/>
                <w:kern w:val="2"/>
                <w:sz w:val="21"/>
                <w:szCs w:val="21"/>
                <w:lang w:val="en-US" w:eastAsia="zh-CN" w:bidi="ar-SA"/>
              </w:rPr>
            </w:pPr>
          </w:p>
        </w:tc>
        <w:tc>
          <w:tcPr>
            <w:tcW w:w="890" w:type="dxa"/>
            <w:tcMar>
              <w:left w:w="57" w:type="dxa"/>
              <w:right w:w="57" w:type="dxa"/>
            </w:tcMar>
            <w:vAlign w:val="center"/>
          </w:tcPr>
          <w:p>
            <w:pPr>
              <w:spacing w:line="260" w:lineRule="exact"/>
              <w:jc w:val="center"/>
              <w:rPr>
                <w:rFonts w:hint="default" w:ascii="仿宋_GB2312" w:hAnsi="仿宋_GB2312" w:eastAsia="仿宋_GB2312" w:cs="仿宋_GB2312"/>
                <w:b/>
                <w:bCs/>
                <w:kern w:val="2"/>
                <w:sz w:val="21"/>
                <w:szCs w:val="21"/>
                <w:lang w:val="en-US" w:eastAsia="zh-CN" w:bidi="ar-SA"/>
              </w:rPr>
            </w:pPr>
          </w:p>
        </w:tc>
        <w:tc>
          <w:tcPr>
            <w:tcW w:w="1009" w:type="dxa"/>
            <w:tcMar>
              <w:left w:w="57" w:type="dxa"/>
              <w:right w:w="57" w:type="dxa"/>
            </w:tcMar>
            <w:vAlign w:val="center"/>
          </w:tcPr>
          <w:p>
            <w:pPr>
              <w:spacing w:line="260" w:lineRule="exact"/>
              <w:jc w:val="center"/>
              <w:rPr>
                <w:rFonts w:hint="default" w:ascii="仿宋_GB2312" w:hAnsi="仿宋_GB2312" w:eastAsia="仿宋_GB2312" w:cs="仿宋_GB2312"/>
                <w:b/>
                <w:bCs/>
                <w:kern w:val="2"/>
                <w:sz w:val="21"/>
                <w:szCs w:val="21"/>
                <w:lang w:val="en-US" w:eastAsia="zh-CN" w:bidi="ar-SA"/>
              </w:rPr>
            </w:pPr>
            <w:r>
              <w:rPr>
                <w:sz w:val="18"/>
                <w:szCs w:val="18"/>
              </w:rPr>
              <w:t>广西单位是否</w:t>
            </w:r>
            <w:r>
              <w:rPr>
                <w:rFonts w:hint="eastAsia"/>
                <w:sz w:val="18"/>
                <w:szCs w:val="18"/>
              </w:rPr>
              <w:t>署名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1170" w:type="dxa"/>
            <w:gridSpan w:val="2"/>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1035"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975"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855"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1034" w:type="dxa"/>
            <w:tcMar>
              <w:left w:w="57" w:type="dxa"/>
              <w:right w:w="57" w:type="dxa"/>
            </w:tcMar>
            <w:vAlign w:val="center"/>
          </w:tcPr>
          <w:p>
            <w:pPr>
              <w:spacing w:line="260" w:lineRule="exact"/>
              <w:jc w:val="center"/>
              <w:rPr>
                <w:rFonts w:hint="default" w:ascii="仿宋_GB2312" w:hAnsi="仿宋_GB2312" w:eastAsia="仿宋_GB2312" w:cs="仿宋_GB2312"/>
                <w:b/>
                <w:bCs/>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883" w:type="dxa"/>
            <w:tcMar>
              <w:left w:w="57" w:type="dxa"/>
              <w:right w:w="57" w:type="dxa"/>
            </w:tcMar>
            <w:vAlign w:val="center"/>
          </w:tcPr>
          <w:p>
            <w:pPr>
              <w:spacing w:line="260" w:lineRule="exact"/>
              <w:jc w:val="center"/>
              <w:rPr>
                <w:rFonts w:hint="default" w:ascii="仿宋_GB2312" w:hAnsi="仿宋_GB2312" w:eastAsia="仿宋_GB2312" w:cs="仿宋_GB2312"/>
                <w:b/>
                <w:bCs/>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924" w:type="dxa"/>
            <w:tcMar>
              <w:left w:w="57" w:type="dxa"/>
              <w:right w:w="57" w:type="dxa"/>
            </w:tcMar>
            <w:vAlign w:val="center"/>
          </w:tcPr>
          <w:p>
            <w:pPr>
              <w:spacing w:line="260" w:lineRule="exact"/>
              <w:jc w:val="center"/>
              <w:rPr>
                <w:rFonts w:hint="default" w:ascii="仿宋_GB2312" w:hAnsi="仿宋_GB2312" w:eastAsia="仿宋_GB2312" w:cs="仿宋_GB2312"/>
                <w:b/>
                <w:bCs/>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890" w:type="dxa"/>
            <w:tcMar>
              <w:left w:w="57" w:type="dxa"/>
              <w:right w:w="57" w:type="dxa"/>
            </w:tcMar>
            <w:vAlign w:val="center"/>
          </w:tcPr>
          <w:p>
            <w:pPr>
              <w:spacing w:line="260" w:lineRule="exact"/>
              <w:jc w:val="center"/>
              <w:rPr>
                <w:rFonts w:hint="default" w:ascii="仿宋_GB2312" w:hAnsi="仿宋_GB2312" w:eastAsia="仿宋_GB2312" w:cs="仿宋_GB2312"/>
                <w:b/>
                <w:bCs/>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1009"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Times New Roman" w:hAnsi="Times New Roman" w:eastAsia="宋体" w:cs="Times New Roman"/>
                <w:kern w:val="2"/>
                <w:sz w:val="18"/>
                <w:szCs w:val="18"/>
                <w:lang w:val="en-US" w:eastAsia="zh-CN" w:bidi="ar-SA"/>
              </w:rPr>
            </w:pPr>
            <w:r>
              <w:rPr>
                <w:sz w:val="18"/>
                <w:szCs w:val="18"/>
              </w:rPr>
              <w:t>科普作品名称</w:t>
            </w:r>
          </w:p>
        </w:tc>
        <w:tc>
          <w:tcPr>
            <w:tcW w:w="1170" w:type="dxa"/>
            <w:gridSpan w:val="2"/>
            <w:tcMar>
              <w:left w:w="57" w:type="dxa"/>
              <w:right w:w="57" w:type="dxa"/>
            </w:tcMar>
            <w:vAlign w:val="center"/>
          </w:tcPr>
          <w:p>
            <w:pPr>
              <w:spacing w:line="260" w:lineRule="exact"/>
              <w:jc w:val="center"/>
              <w:rPr>
                <w:rFonts w:hint="default" w:ascii="Times New Roman" w:hAnsi="Times New Roman" w:eastAsia="宋体" w:cs="Times New Roman"/>
                <w:kern w:val="2"/>
                <w:sz w:val="18"/>
                <w:szCs w:val="18"/>
                <w:lang w:val="en-US" w:eastAsia="zh-CN" w:bidi="ar-SA"/>
              </w:rPr>
            </w:pPr>
            <w:r>
              <w:rPr>
                <w:sz w:val="18"/>
                <w:szCs w:val="18"/>
              </w:rPr>
              <w:t>版号</w:t>
            </w:r>
          </w:p>
        </w:tc>
        <w:tc>
          <w:tcPr>
            <w:tcW w:w="1035" w:type="dxa"/>
            <w:tcMar>
              <w:left w:w="57" w:type="dxa"/>
              <w:right w:w="57" w:type="dxa"/>
            </w:tcMar>
            <w:vAlign w:val="center"/>
          </w:tcPr>
          <w:p>
            <w:pPr>
              <w:spacing w:line="260" w:lineRule="exact"/>
              <w:jc w:val="center"/>
              <w:rPr>
                <w:rFonts w:hint="default" w:ascii="Times New Roman" w:hAnsi="Times New Roman" w:eastAsia="宋体" w:cs="Times New Roman"/>
                <w:kern w:val="2"/>
                <w:sz w:val="18"/>
                <w:szCs w:val="18"/>
                <w:lang w:val="en-US" w:eastAsia="zh-CN" w:bidi="ar-SA"/>
              </w:rPr>
            </w:pPr>
            <w:r>
              <w:rPr>
                <w:sz w:val="18"/>
                <w:szCs w:val="18"/>
              </w:rPr>
              <w:t>作者或主编</w:t>
            </w:r>
          </w:p>
        </w:tc>
        <w:tc>
          <w:tcPr>
            <w:tcW w:w="975" w:type="dxa"/>
            <w:tcMar>
              <w:left w:w="57" w:type="dxa"/>
              <w:right w:w="57" w:type="dxa"/>
            </w:tcMar>
            <w:vAlign w:val="center"/>
          </w:tcPr>
          <w:p>
            <w:pPr>
              <w:spacing w:line="260" w:lineRule="exact"/>
              <w:jc w:val="center"/>
              <w:rPr>
                <w:rFonts w:hint="default" w:ascii="Times New Roman" w:hAnsi="Times New Roman" w:eastAsia="宋体" w:cs="Times New Roman"/>
                <w:kern w:val="2"/>
                <w:sz w:val="18"/>
                <w:szCs w:val="18"/>
                <w:lang w:val="en-US" w:eastAsia="zh-CN" w:bidi="ar-SA"/>
              </w:rPr>
            </w:pPr>
            <w:r>
              <w:rPr>
                <w:sz w:val="18"/>
                <w:szCs w:val="18"/>
              </w:rPr>
              <w:t>出版时间（年月日）</w:t>
            </w:r>
          </w:p>
        </w:tc>
        <w:tc>
          <w:tcPr>
            <w:tcW w:w="855" w:type="dxa"/>
            <w:tcMar>
              <w:left w:w="57" w:type="dxa"/>
              <w:right w:w="57" w:type="dxa"/>
            </w:tcMar>
            <w:vAlign w:val="center"/>
          </w:tcPr>
          <w:p>
            <w:pPr>
              <w:spacing w:line="260" w:lineRule="exact"/>
              <w:jc w:val="center"/>
              <w:rPr>
                <w:rFonts w:hint="default" w:ascii="Times New Roman" w:hAnsi="Times New Roman" w:eastAsia="宋体" w:cs="Times New Roman"/>
                <w:kern w:val="2"/>
                <w:sz w:val="18"/>
                <w:szCs w:val="18"/>
                <w:lang w:val="en-US" w:eastAsia="zh-CN" w:bidi="ar-SA"/>
              </w:rPr>
            </w:pPr>
            <w:r>
              <w:rPr>
                <w:sz w:val="18"/>
                <w:szCs w:val="18"/>
              </w:rPr>
              <w:t>出版单位</w:t>
            </w:r>
          </w:p>
        </w:tc>
        <w:tc>
          <w:tcPr>
            <w:tcW w:w="1034" w:type="dxa"/>
            <w:tcMar>
              <w:left w:w="57" w:type="dxa"/>
              <w:right w:w="57" w:type="dxa"/>
            </w:tcMar>
            <w:vAlign w:val="center"/>
          </w:tcPr>
          <w:p>
            <w:pPr>
              <w:spacing w:line="260" w:lineRule="exact"/>
              <w:jc w:val="center"/>
              <w:rPr>
                <w:rFonts w:hint="default" w:ascii="Times New Roman" w:hAnsi="Times New Roman" w:eastAsia="宋体" w:cs="Times New Roman"/>
                <w:kern w:val="2"/>
                <w:sz w:val="18"/>
                <w:szCs w:val="18"/>
                <w:lang w:val="en-US" w:eastAsia="zh-CN" w:bidi="ar-SA"/>
              </w:rPr>
            </w:pPr>
            <w:r>
              <w:rPr>
                <w:sz w:val="18"/>
                <w:szCs w:val="18"/>
              </w:rPr>
              <w:t>是否为丛书</w:t>
            </w:r>
          </w:p>
        </w:tc>
        <w:tc>
          <w:tcPr>
            <w:tcW w:w="883" w:type="dxa"/>
            <w:tcMar>
              <w:left w:w="57" w:type="dxa"/>
              <w:right w:w="57" w:type="dxa"/>
            </w:tcMar>
            <w:vAlign w:val="center"/>
          </w:tcPr>
          <w:p>
            <w:pPr>
              <w:spacing w:line="260" w:lineRule="exact"/>
              <w:jc w:val="center"/>
              <w:rPr>
                <w:rFonts w:hint="default" w:ascii="Times New Roman" w:hAnsi="Times New Roman" w:eastAsia="宋体" w:cs="Times New Roman"/>
                <w:kern w:val="2"/>
                <w:sz w:val="18"/>
                <w:szCs w:val="18"/>
                <w:lang w:val="en-US" w:eastAsia="zh-CN" w:bidi="ar-SA"/>
              </w:rPr>
            </w:pPr>
            <w:r>
              <w:rPr>
                <w:sz w:val="18"/>
                <w:szCs w:val="18"/>
              </w:rPr>
              <w:t>丛书册数</w:t>
            </w:r>
          </w:p>
        </w:tc>
        <w:tc>
          <w:tcPr>
            <w:tcW w:w="924" w:type="dxa"/>
            <w:tcMar>
              <w:left w:w="57" w:type="dxa"/>
              <w:right w:w="57" w:type="dxa"/>
            </w:tcMar>
            <w:vAlign w:val="center"/>
          </w:tcPr>
          <w:p>
            <w:pPr>
              <w:spacing w:line="260" w:lineRule="exact"/>
              <w:jc w:val="center"/>
              <w:rPr>
                <w:rFonts w:hint="default" w:ascii="Times New Roman" w:hAnsi="Times New Roman" w:eastAsia="宋体" w:cs="Times New Roman"/>
                <w:kern w:val="2"/>
                <w:sz w:val="18"/>
                <w:szCs w:val="18"/>
                <w:lang w:val="en-US" w:eastAsia="zh-CN" w:bidi="ar-SA"/>
              </w:rPr>
            </w:pPr>
            <w:r>
              <w:rPr>
                <w:rFonts w:hint="eastAsia" w:ascii="仿宋_GB2312" w:hAnsi="仿宋_GB2312" w:eastAsia="仿宋_GB2312" w:cs="仿宋_GB2312"/>
                <w:kern w:val="2"/>
                <w:sz w:val="21"/>
                <w:szCs w:val="21"/>
                <w:lang w:val="en-US" w:eastAsia="zh-CN" w:bidi="ar-SA"/>
              </w:rPr>
              <w:t>/</w:t>
            </w:r>
          </w:p>
        </w:tc>
        <w:tc>
          <w:tcPr>
            <w:tcW w:w="890" w:type="dxa"/>
            <w:tcMar>
              <w:left w:w="57" w:type="dxa"/>
              <w:right w:w="57" w:type="dxa"/>
            </w:tcMar>
            <w:vAlign w:val="center"/>
          </w:tcPr>
          <w:p>
            <w:pPr>
              <w:spacing w:line="260" w:lineRule="exact"/>
              <w:jc w:val="center"/>
              <w:rPr>
                <w:rFonts w:hint="default" w:ascii="Times New Roman" w:hAnsi="Times New Roman" w:eastAsia="宋体" w:cs="Times New Roman"/>
                <w:kern w:val="2"/>
                <w:sz w:val="18"/>
                <w:szCs w:val="18"/>
                <w:lang w:val="en-US" w:eastAsia="zh-CN" w:bidi="ar-SA"/>
              </w:rPr>
            </w:pPr>
            <w:r>
              <w:rPr>
                <w:rFonts w:hint="eastAsia" w:ascii="仿宋_GB2312" w:hAnsi="仿宋_GB2312" w:eastAsia="仿宋_GB2312" w:cs="仿宋_GB2312"/>
                <w:kern w:val="2"/>
                <w:sz w:val="21"/>
                <w:szCs w:val="21"/>
                <w:lang w:val="en-US" w:eastAsia="zh-CN" w:bidi="ar-SA"/>
              </w:rPr>
              <w:t>/</w:t>
            </w:r>
          </w:p>
        </w:tc>
        <w:tc>
          <w:tcPr>
            <w:tcW w:w="1009" w:type="dxa"/>
            <w:tcMar>
              <w:left w:w="57" w:type="dxa"/>
              <w:right w:w="57" w:type="dxa"/>
            </w:tcMar>
            <w:vAlign w:val="center"/>
          </w:tcPr>
          <w:p>
            <w:pPr>
              <w:spacing w:line="260" w:lineRule="exact"/>
              <w:jc w:val="center"/>
              <w:rPr>
                <w:rFonts w:hint="default" w:ascii="Times New Roman" w:hAnsi="Times New Roman" w:eastAsia="宋体" w:cs="Times New Roman"/>
                <w:kern w:val="2"/>
                <w:sz w:val="18"/>
                <w:szCs w:val="18"/>
                <w:lang w:val="en-US" w:eastAsia="zh-CN" w:bidi="ar-SA"/>
              </w:rPr>
            </w:pPr>
            <w:r>
              <w:rPr>
                <w:sz w:val="18"/>
                <w:szCs w:val="18"/>
              </w:rPr>
              <w:t>广西单位是否为出版单位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05"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1170" w:type="dxa"/>
            <w:gridSpan w:val="2"/>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1035"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975"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855"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1034"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883"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924"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890"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c>
          <w:tcPr>
            <w:tcW w:w="1009" w:type="dxa"/>
            <w:tcMar>
              <w:left w:w="57"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9980" w:type="dxa"/>
            <w:gridSpan w:val="11"/>
            <w:tcMar>
              <w:left w:w="57" w:type="dxa"/>
              <w:right w:w="57" w:type="dxa"/>
            </w:tcMar>
            <w:vAlign w:val="center"/>
          </w:tcPr>
          <w:p>
            <w:pPr>
              <w:spacing w:line="240" w:lineRule="exact"/>
              <w:jc w:val="left"/>
              <w:rPr>
                <w:rFonts w:ascii="仿宋_GB2312" w:hAnsi="仿宋_GB2312" w:eastAsia="仿宋_GB2312" w:cs="仿宋_GB2312"/>
                <w:szCs w:val="21"/>
              </w:rPr>
            </w:pPr>
            <w:r>
              <w:rPr>
                <w:rFonts w:hint="eastAsia" w:ascii="仿宋_GB2312" w:hAnsi="仿宋_GB2312" w:eastAsia="仿宋_GB2312" w:cs="仿宋_GB2312"/>
                <w:szCs w:val="21"/>
              </w:rPr>
              <w:t>提名意见：</w:t>
            </w:r>
          </w:p>
          <w:p>
            <w:pPr>
              <w:spacing w:line="240" w:lineRule="exact"/>
              <w:ind w:firstLine="420" w:firstLineChars="200"/>
              <w:jc w:val="left"/>
              <w:rPr>
                <w:rFonts w:ascii="仿宋_GB2312" w:hAnsi="仿宋_GB2312" w:eastAsia="仿宋_GB2312" w:cs="仿宋_GB2312"/>
                <w:szCs w:val="21"/>
              </w:rPr>
            </w:pPr>
            <w:r>
              <w:rPr>
                <w:rFonts w:hint="eastAsia" w:ascii="仿宋_GB2312" w:hAnsi="仿宋_GB2312" w:eastAsia="仿宋_GB2312" w:cs="仿宋_GB2312"/>
                <w:szCs w:val="21"/>
              </w:rPr>
              <w:t>根据《广西科学技术奖励办法》《广西科学</w:t>
            </w:r>
            <w:r>
              <w:rPr>
                <w:rFonts w:hint="eastAsia" w:ascii="仿宋_GB2312" w:hAnsi="仿宋_GB2312" w:eastAsia="仿宋_GB2312" w:cs="仿宋_GB2312"/>
                <w:bCs/>
                <w:spacing w:val="2"/>
                <w:szCs w:val="21"/>
              </w:rPr>
              <w:t>技术奖励办法实施细则》相关规定，提名该个人、组织为科学技术奖</w:t>
            </w:r>
            <w:r>
              <w:rPr>
                <w:rFonts w:hint="eastAsia" w:ascii="仿宋_GB2312" w:hAnsi="仿宋_GB2312" w:eastAsia="仿宋_GB2312" w:cs="仿宋_GB2312"/>
                <w:bCs/>
                <w:spacing w:val="2"/>
                <w:szCs w:val="21"/>
                <w:u w:val="single"/>
              </w:rPr>
              <w:t xml:space="preserve"> </w:t>
            </w:r>
            <w:r>
              <w:rPr>
                <w:rFonts w:hint="eastAsia" w:ascii="仿宋_GB2312" w:hAnsi="仿宋_GB2312" w:eastAsia="仿宋_GB2312" w:cs="仿宋_GB2312"/>
                <w:bCs/>
                <w:spacing w:val="2"/>
                <w:szCs w:val="21"/>
                <w:u w:val="single"/>
                <w:lang w:eastAsia="zh-CN"/>
              </w:rPr>
              <w:t>二</w:t>
            </w:r>
            <w:r>
              <w:rPr>
                <w:rFonts w:hint="eastAsia" w:ascii="仿宋_GB2312" w:hAnsi="仿宋_GB2312" w:eastAsia="仿宋_GB2312" w:cs="仿宋_GB2312"/>
                <w:bCs/>
                <w:spacing w:val="2"/>
                <w:szCs w:val="21"/>
                <w:u w:val="single"/>
              </w:rPr>
              <w:t xml:space="preserve"> </w:t>
            </w:r>
            <w:r>
              <w:rPr>
                <w:rFonts w:hint="eastAsia" w:ascii="仿宋_GB2312" w:hAnsi="仿宋_GB2312" w:eastAsia="仿宋_GB2312" w:cs="仿宋_GB2312"/>
                <w:bCs/>
                <w:spacing w:val="2"/>
                <w:szCs w:val="21"/>
              </w:rPr>
              <w:t>等 、</w:t>
            </w:r>
            <w:r>
              <w:rPr>
                <w:rFonts w:hint="eastAsia" w:ascii="仿宋_GB2312" w:hAnsi="仿宋_GB2312" w:eastAsia="仿宋_GB2312" w:cs="仿宋_GB2312"/>
                <w:bCs/>
                <w:spacing w:val="2"/>
                <w:szCs w:val="21"/>
                <w:u w:val="single"/>
              </w:rPr>
              <w:t xml:space="preserve"> </w:t>
            </w:r>
            <w:r>
              <w:rPr>
                <w:rFonts w:hint="eastAsia" w:ascii="仿宋_GB2312" w:hAnsi="仿宋_GB2312" w:eastAsia="仿宋_GB2312" w:cs="仿宋_GB2312"/>
                <w:bCs/>
                <w:spacing w:val="2"/>
                <w:szCs w:val="21"/>
                <w:u w:val="single"/>
                <w:lang w:eastAsia="zh-CN"/>
              </w:rPr>
              <w:t>三</w:t>
            </w:r>
            <w:r>
              <w:rPr>
                <w:rFonts w:hint="eastAsia" w:ascii="仿宋_GB2312" w:hAnsi="仿宋_GB2312" w:eastAsia="仿宋_GB2312" w:cs="仿宋_GB2312"/>
                <w:bCs/>
                <w:spacing w:val="2"/>
                <w:szCs w:val="21"/>
                <w:u w:val="single"/>
              </w:rPr>
              <w:t xml:space="preserve"> </w:t>
            </w:r>
            <w:r>
              <w:rPr>
                <w:rFonts w:hint="eastAsia" w:ascii="仿宋_GB2312" w:hAnsi="仿宋_GB2312" w:eastAsia="仿宋_GB2312" w:cs="仿宋_GB2312"/>
                <w:bCs/>
                <w:spacing w:val="2"/>
                <w:szCs w:val="21"/>
              </w:rPr>
              <w:t>等奖候选个人、候选组织。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9980" w:type="dxa"/>
            <w:gridSpan w:val="11"/>
            <w:tcMar>
              <w:left w:w="57" w:type="dxa"/>
              <w:right w:w="57" w:type="dxa"/>
            </w:tcMar>
          </w:tcPr>
          <w:p>
            <w:pPr>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rPr>
              <w:t>第一候选组织简介（不超过100字）：</w:t>
            </w:r>
          </w:p>
          <w:p>
            <w:pPr>
              <w:pStyle w:val="2"/>
              <w:spacing w:line="240" w:lineRule="exact"/>
              <w:ind w:firstLine="420" w:firstLineChars="200"/>
              <w:jc w:val="both"/>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广西壮族自治区水产科学研究院（广西壮族自治区渔业病害防治环境监测和质量检验中心、广西壮族自治区水生野生动物救护中心）隶属于自治区农业农村厅，为公益性一类事业单位，是广西最权威的水产综合科研机构之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9980" w:type="dxa"/>
            <w:gridSpan w:val="11"/>
            <w:tcMar>
              <w:left w:w="57" w:type="dxa"/>
              <w:right w:w="57" w:type="dxa"/>
            </w:tcMar>
          </w:tcPr>
          <w:p>
            <w:pPr>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rPr>
              <w:t>成果简介（不超过200字）：</w:t>
            </w:r>
          </w:p>
          <w:p>
            <w:pPr>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lang w:val="en-US" w:eastAsia="zh-CN"/>
              </w:rPr>
              <w:t>1、发明了适宜广西高山梯田与平原地区稻田工程改造新模式和水稻稳产栽培新技术，保障了粮食安全；</w:t>
            </w:r>
          </w:p>
          <w:p>
            <w:pPr>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lang w:val="en-US" w:eastAsia="zh-CN"/>
              </w:rPr>
              <w:t>2、发明了适宜田螺稻田苗种繁育关键技术，获得发明专利4项，实用新型专利2项，地方标准3项；</w:t>
            </w:r>
          </w:p>
          <w:p>
            <w:pPr>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lang w:val="en-US" w:eastAsia="zh-CN"/>
              </w:rPr>
              <w:t>3、创新了适宜广西稻螺、螺稻鳅、稻螺虾生态养殖新技术新模式，获得发明专利2项，实用新型专利1项，地方标准4项；</w:t>
            </w:r>
          </w:p>
          <w:p>
            <w:pPr>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lang w:val="en-US" w:eastAsia="zh-CN"/>
              </w:rPr>
              <w:t>4、发明了适宜稻田商品螺养殖的营养饵料，获得发明专利2项，地方标准1项；</w:t>
            </w:r>
          </w:p>
          <w:p>
            <w:pPr>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lang w:val="en-US" w:eastAsia="zh-CN"/>
              </w:rPr>
              <w:t>5、发明了稻田田螺捕捞、运输及加工等关键技术，获得发明专利2项，实用新型专利2项。</w:t>
            </w:r>
          </w:p>
          <w:p>
            <w:pPr>
              <w:pStyle w:val="2"/>
              <w:spacing w:line="240" w:lineRule="exact"/>
              <w:jc w:val="both"/>
              <w:rPr>
                <w:rFonts w:hint="default" w:ascii="Times New Roman" w:hAnsi="Times New Roman" w:eastAsia="仿宋_GB2312" w:cs="Times New Roman"/>
                <w:sz w:val="21"/>
                <w:szCs w:val="21"/>
              </w:rPr>
            </w:pPr>
          </w:p>
        </w:tc>
      </w:tr>
    </w:tbl>
    <w:p>
      <w:pPr>
        <w:rPr>
          <w:rStyle w:val="12"/>
          <w:rFonts w:ascii="Times New Roman" w:eastAsia="方正黑体_GBK"/>
          <w:b w:val="0"/>
          <w:bCs w:val="0"/>
          <w:snapToGrid w:val="0"/>
          <w:color w:val="000000"/>
          <w:kern w:val="2"/>
          <w:sz w:val="28"/>
          <w:szCs w:val="28"/>
        </w:rPr>
      </w:pPr>
      <w:r>
        <w:rPr>
          <w:rStyle w:val="12"/>
          <w:rFonts w:ascii="Times New Roman" w:eastAsia="方正黑体_GBK"/>
          <w:b w:val="0"/>
          <w:bCs w:val="0"/>
          <w:snapToGrid w:val="0"/>
          <w:color w:val="000000"/>
          <w:kern w:val="2"/>
          <w:sz w:val="28"/>
          <w:szCs w:val="28"/>
        </w:rPr>
        <w:br w:type="page"/>
      </w:r>
    </w:p>
    <w:p>
      <w:pPr>
        <w:adjustRightInd w:val="0"/>
        <w:snapToGrid w:val="0"/>
        <w:spacing w:line="406" w:lineRule="exact"/>
        <w:jc w:val="center"/>
        <w:outlineLvl w:val="1"/>
        <w:rPr>
          <w:snapToGrid w:val="0"/>
          <w:color w:val="000000"/>
          <w:sz w:val="28"/>
          <w:szCs w:val="28"/>
        </w:rPr>
      </w:pPr>
      <w:r>
        <w:rPr>
          <w:rStyle w:val="12"/>
          <w:rFonts w:ascii="Times New Roman" w:eastAsia="方正黑体_GBK"/>
          <w:b w:val="0"/>
          <w:bCs w:val="0"/>
          <w:snapToGrid w:val="0"/>
          <w:color w:val="000000"/>
          <w:kern w:val="2"/>
          <w:sz w:val="28"/>
          <w:szCs w:val="28"/>
        </w:rPr>
        <w:t>候选个人合作情况</w:t>
      </w:r>
    </w:p>
    <w:tbl>
      <w:tblPr>
        <w:tblStyle w:val="8"/>
        <w:tblW w:w="9307" w:type="dxa"/>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5" w:hRule="atLeast"/>
        </w:trPr>
        <w:tc>
          <w:tcPr>
            <w:tcW w:w="9307" w:type="dxa"/>
          </w:tcPr>
          <w:p>
            <w:pPr>
              <w:adjustRightInd w:val="0"/>
              <w:snapToGrid w:val="0"/>
              <w:spacing w:line="406" w:lineRule="exact"/>
              <w:jc w:val="center"/>
              <w:rPr>
                <w:rFonts w:hint="eastAsia" w:eastAsia="方正黑体_GBK"/>
                <w:snapToGrid w:val="0"/>
                <w:color w:val="000000"/>
                <w:sz w:val="28"/>
                <w:szCs w:val="28"/>
              </w:rPr>
            </w:pPr>
            <w:r>
              <w:rPr>
                <w:rFonts w:hint="eastAsia" w:eastAsia="方正黑体_GBK"/>
                <w:snapToGrid w:val="0"/>
                <w:color w:val="000000"/>
                <w:sz w:val="28"/>
                <w:szCs w:val="28"/>
              </w:rPr>
              <w:t>候选个人合作关系说明</w:t>
            </w:r>
          </w:p>
          <w:p>
            <w:pPr>
              <w:spacing w:line="240" w:lineRule="auto"/>
              <w:ind w:firstLine="420" w:firstLineChars="200"/>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本项目由广西壮族自治区水产科学研究院牵头，联合柳州市渔业技术推广站、广西师范大学、华中农业大学、融水县融荣水产品养殖专业合作社、融水县三连瀑布水产生态养殖有限公司共同实施；项目第2、6完成人分别是柳州市渔业技术推广站文衍红研究员、黄杰高级工程师，第5完成人是广西师范大学宾石玉教授，第7完成人是华中农业大学周小云副教授。2017年以来，本项目研发团队与上述人员在螺蛳稻田生态养殖技术研究与应用方面合作开展研发，取得了一系列技术成果。2017年，由宾石玉教授主持，文衍红研究员、黄杰高级工程师参与的广西科技重大专项课题《田螺稻田生态养殖技术创新与示(范桂科AA17204095-6)》获得立项，并于2021年完成课题的结题验收。课题实施期间，共同获授权发明专利《一种快速鉴别中国圆田螺性别的方法，ZL201910367630.5》，实用新型专利《一种田螺活体运输箱，ZL201920861622.1》。并在2021年合作制定了广西地方标准《田螺稻田生态养殖技术规范，DB45/T2267-2021》；2017年至2022年，本项目第7完成人周小云副教授与文衍红研究员、黄杰高级工程师合作开展螺蛳稻田养殖技术研究，共同获得的了授权发明专利《一种适用于广西地区的螺稻鳅共作的生态种养方法，CN201911027122.9》，《一种低产稻田主养环棱螺的方法，CN201911030251.3》；2020年至2021年，项目第2完成人文衍红研究员作为技术顾问，指导完成柳州市渔业技术推广站与融水县三连瀑布水产生态养殖有限公司联合实施的项目《融水县田螺标准化养殖技术研究与成品加工示范园（20200108）》。在上述合作关系的基础上，研发形成的稻螺种养田间工程优化改造、田螺苗种高效繁育、饵料研发和生态养殖关键技术，构成了本项目的核心成果。合作关系的形成和延续，为本项目核心技术的推广应用起到了决定性作用，成效显著。</w:t>
            </w:r>
          </w:p>
          <w:p>
            <w:pPr>
              <w:spacing w:line="240" w:lineRule="auto"/>
              <w:ind w:firstLine="420" w:firstLineChars="200"/>
              <w:rPr>
                <w:rFonts w:eastAsia="方正黑体_GBK"/>
                <w:snapToGrid w:val="0"/>
                <w:color w:val="000000"/>
                <w:sz w:val="28"/>
                <w:szCs w:val="28"/>
              </w:rPr>
            </w:pPr>
            <w:r>
              <w:rPr>
                <w:rFonts w:hint="eastAsia" w:ascii="Times New Roman" w:hAnsi="Times New Roman" w:eastAsia="仿宋_GB2312" w:cs="Times New Roman"/>
                <w:szCs w:val="21"/>
                <w:lang w:val="en-US" w:eastAsia="zh-CN"/>
              </w:rPr>
              <w:t>以上合作关系情况详见附表。</w:t>
            </w:r>
          </w:p>
        </w:tc>
      </w:tr>
    </w:tbl>
    <w:p>
      <w:pPr>
        <w:adjustRightInd w:val="0"/>
        <w:snapToGrid w:val="0"/>
        <w:spacing w:line="406" w:lineRule="exact"/>
        <w:rPr>
          <w:snapToGrid w:val="0"/>
          <w:color w:val="000000"/>
          <w:sz w:val="28"/>
          <w:szCs w:val="28"/>
        </w:rPr>
      </w:pPr>
    </w:p>
    <w:p>
      <w:pPr>
        <w:adjustRightInd w:val="0"/>
        <w:snapToGrid w:val="0"/>
        <w:spacing w:line="406" w:lineRule="exact"/>
        <w:jc w:val="center"/>
        <w:rPr>
          <w:b/>
          <w:bCs/>
          <w:snapToGrid w:val="0"/>
          <w:color w:val="000000"/>
          <w:sz w:val="28"/>
          <w:szCs w:val="28"/>
        </w:rPr>
      </w:pPr>
      <w:r>
        <w:rPr>
          <w:rFonts w:hint="eastAsia" w:eastAsia="方正黑体_GBK"/>
          <w:snapToGrid w:val="0"/>
          <w:color w:val="000000"/>
          <w:sz w:val="28"/>
          <w:szCs w:val="28"/>
        </w:rPr>
        <w:t>附表：候选个人合作情况汇总表</w:t>
      </w:r>
    </w:p>
    <w:tbl>
      <w:tblPr>
        <w:tblStyle w:val="7"/>
        <w:tblW w:w="926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0"/>
        <w:gridCol w:w="1567"/>
        <w:gridCol w:w="1134"/>
        <w:gridCol w:w="1559"/>
        <w:gridCol w:w="1984"/>
        <w:gridCol w:w="1134"/>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75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20" w:lineRule="exact"/>
              <w:jc w:val="center"/>
              <w:rPr>
                <w:rFonts w:eastAsia="方正黑体_GBK"/>
                <w:snapToGrid w:val="0"/>
                <w:color w:val="000000"/>
                <w:szCs w:val="21"/>
              </w:rPr>
            </w:pPr>
            <w:r>
              <w:rPr>
                <w:rFonts w:eastAsia="方正黑体_GBK"/>
                <w:snapToGrid w:val="0"/>
                <w:color w:val="000000"/>
                <w:szCs w:val="21"/>
              </w:rPr>
              <w:t>序号</w:t>
            </w:r>
          </w:p>
        </w:tc>
        <w:tc>
          <w:tcPr>
            <w:tcW w:w="1567" w:type="dxa"/>
            <w:tcBorders>
              <w:top w:val="single" w:color="000000" w:sz="4" w:space="0"/>
              <w:left w:val="nil"/>
              <w:bottom w:val="single" w:color="000000" w:sz="4" w:space="0"/>
              <w:right w:val="single" w:color="000000" w:sz="4" w:space="0"/>
            </w:tcBorders>
            <w:vAlign w:val="center"/>
          </w:tcPr>
          <w:p>
            <w:pPr>
              <w:adjustRightInd w:val="0"/>
              <w:snapToGrid w:val="0"/>
              <w:spacing w:line="320" w:lineRule="exact"/>
              <w:jc w:val="center"/>
              <w:rPr>
                <w:rFonts w:eastAsia="方正黑体_GBK"/>
                <w:snapToGrid w:val="0"/>
                <w:color w:val="000000"/>
                <w:szCs w:val="21"/>
              </w:rPr>
            </w:pPr>
            <w:r>
              <w:rPr>
                <w:rFonts w:eastAsia="方正黑体_GBK"/>
                <w:snapToGrid w:val="0"/>
                <w:color w:val="000000"/>
                <w:szCs w:val="21"/>
              </w:rPr>
              <w:t>合作方式</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320" w:lineRule="exact"/>
              <w:jc w:val="center"/>
              <w:rPr>
                <w:rFonts w:eastAsia="方正黑体_GBK"/>
                <w:snapToGrid w:val="0"/>
                <w:color w:val="000000"/>
                <w:szCs w:val="21"/>
              </w:rPr>
            </w:pPr>
            <w:r>
              <w:rPr>
                <w:rFonts w:eastAsia="方正黑体_GBK"/>
                <w:snapToGrid w:val="0"/>
                <w:color w:val="000000"/>
                <w:szCs w:val="21"/>
              </w:rPr>
              <w:t>合作者</w:t>
            </w:r>
          </w:p>
        </w:tc>
        <w:tc>
          <w:tcPr>
            <w:tcW w:w="1559" w:type="dxa"/>
            <w:tcBorders>
              <w:top w:val="single" w:color="000000" w:sz="4" w:space="0"/>
              <w:left w:val="nil"/>
              <w:bottom w:val="single" w:color="000000" w:sz="4" w:space="0"/>
              <w:right w:val="single" w:color="000000" w:sz="4" w:space="0"/>
            </w:tcBorders>
            <w:vAlign w:val="center"/>
          </w:tcPr>
          <w:p>
            <w:pPr>
              <w:adjustRightInd w:val="0"/>
              <w:snapToGrid w:val="0"/>
              <w:spacing w:line="320" w:lineRule="exact"/>
              <w:jc w:val="center"/>
              <w:rPr>
                <w:rFonts w:eastAsia="方正黑体_GBK"/>
                <w:snapToGrid w:val="0"/>
                <w:color w:val="000000"/>
                <w:szCs w:val="21"/>
              </w:rPr>
            </w:pPr>
            <w:r>
              <w:rPr>
                <w:rFonts w:eastAsia="方正黑体_GBK"/>
                <w:snapToGrid w:val="0"/>
                <w:color w:val="000000"/>
                <w:szCs w:val="21"/>
              </w:rPr>
              <w:t>合作时间</w:t>
            </w:r>
          </w:p>
        </w:tc>
        <w:tc>
          <w:tcPr>
            <w:tcW w:w="1984" w:type="dxa"/>
            <w:tcBorders>
              <w:top w:val="single" w:color="000000" w:sz="4" w:space="0"/>
              <w:left w:val="nil"/>
              <w:bottom w:val="single" w:color="000000" w:sz="4" w:space="0"/>
              <w:right w:val="single" w:color="000000" w:sz="4" w:space="0"/>
            </w:tcBorders>
            <w:vAlign w:val="center"/>
          </w:tcPr>
          <w:p>
            <w:pPr>
              <w:adjustRightInd w:val="0"/>
              <w:snapToGrid w:val="0"/>
              <w:spacing w:line="320" w:lineRule="exact"/>
              <w:jc w:val="center"/>
              <w:rPr>
                <w:rFonts w:eastAsia="方正黑体_GBK"/>
                <w:snapToGrid w:val="0"/>
                <w:color w:val="000000"/>
                <w:szCs w:val="21"/>
              </w:rPr>
            </w:pPr>
            <w:r>
              <w:rPr>
                <w:rFonts w:eastAsia="方正黑体_GBK"/>
                <w:snapToGrid w:val="0"/>
                <w:color w:val="000000"/>
                <w:szCs w:val="21"/>
              </w:rPr>
              <w:t>合作成果</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320" w:lineRule="exact"/>
              <w:jc w:val="center"/>
              <w:rPr>
                <w:rFonts w:eastAsia="方正黑体_GBK"/>
                <w:snapToGrid w:val="0"/>
                <w:color w:val="000000"/>
                <w:szCs w:val="21"/>
              </w:rPr>
            </w:pPr>
            <w:r>
              <w:rPr>
                <w:rFonts w:eastAsia="方正黑体_GBK"/>
                <w:snapToGrid w:val="0"/>
                <w:color w:val="000000"/>
                <w:szCs w:val="21"/>
              </w:rPr>
              <w:t>附件编号</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320" w:lineRule="exact"/>
              <w:jc w:val="center"/>
              <w:rPr>
                <w:rFonts w:eastAsia="方正黑体_GBK"/>
                <w:snapToGrid w:val="0"/>
                <w:color w:val="000000"/>
                <w:szCs w:val="21"/>
              </w:rPr>
            </w:pPr>
            <w:r>
              <w:rPr>
                <w:rFonts w:eastAsia="方正黑体_GBK"/>
                <w:snapToGrid w:val="0"/>
                <w:color w:val="00000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75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000000"/>
                <w:sz w:val="21"/>
                <w:szCs w:val="21"/>
                <w:lang w:val="en-US" w:eastAsia="zh-CN"/>
              </w:rPr>
            </w:pPr>
            <w:r>
              <w:rPr>
                <w:rFonts w:hint="default" w:ascii="Times New Roman" w:hAnsi="Times New Roman" w:eastAsia="仿宋" w:cs="Times New Roman"/>
                <w:snapToGrid w:val="0"/>
                <w:color w:val="000000"/>
                <w:sz w:val="21"/>
                <w:szCs w:val="21"/>
                <w:lang w:val="en-US" w:eastAsia="zh-CN"/>
              </w:rPr>
              <w:t>1</w:t>
            </w:r>
          </w:p>
        </w:tc>
        <w:tc>
          <w:tcPr>
            <w:tcW w:w="1567"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共同立项</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宾石玉(1)</w:t>
            </w:r>
          </w:p>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文衍红(3)</w:t>
            </w:r>
          </w:p>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黄杰(7)</w:t>
            </w:r>
          </w:p>
          <w:p>
            <w:pPr>
              <w:adjustRightInd w:val="0"/>
              <w:snapToGrid w:val="0"/>
              <w:spacing w:line="240" w:lineRule="auto"/>
              <w:jc w:val="center"/>
              <w:rPr>
                <w:rFonts w:hint="default" w:ascii="Times New Roman" w:hAnsi="Times New Roman" w:eastAsia="仿宋" w:cs="Times New Roman"/>
                <w:snapToGrid w:val="0"/>
                <w:color w:val="000000"/>
                <w:sz w:val="21"/>
                <w:szCs w:val="21"/>
              </w:rPr>
            </w:pPr>
          </w:p>
        </w:tc>
        <w:tc>
          <w:tcPr>
            <w:tcW w:w="1559"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2017-2021</w:t>
            </w:r>
          </w:p>
        </w:tc>
        <w:tc>
          <w:tcPr>
            <w:tcW w:w="198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广西科技重大专项课题：田螺稻田生态养殖技术创新与示，范桂科AA17204095-6</w:t>
            </w:r>
            <w:r>
              <w:rPr>
                <w:rFonts w:hint="eastAsia" w:ascii="Times New Roman" w:hAnsi="Times New Roman" w:eastAsia="仿宋" w:cs="Times New Roman"/>
                <w:snapToGrid w:val="0"/>
                <w:color w:val="000000"/>
                <w:sz w:val="21"/>
                <w:szCs w:val="21"/>
                <w:lang w:val="en-US" w:eastAsia="zh-CN"/>
              </w:rPr>
              <w:t>;</w:t>
            </w:r>
            <w:r>
              <w:rPr>
                <w:rFonts w:hint="default" w:ascii="Times New Roman" w:hAnsi="Times New Roman" w:eastAsia="仿宋" w:cs="Times New Roman"/>
                <w:snapToGrid w:val="0"/>
                <w:color w:val="000000"/>
                <w:sz w:val="21"/>
                <w:szCs w:val="21"/>
              </w:rPr>
              <w:t>宾石玉：课题负责人</w:t>
            </w:r>
            <w:r>
              <w:rPr>
                <w:rFonts w:hint="eastAsia" w:ascii="Times New Roman" w:hAnsi="Times New Roman" w:eastAsia="仿宋" w:cs="Times New Roman"/>
                <w:snapToGrid w:val="0"/>
                <w:color w:val="000000"/>
                <w:sz w:val="21"/>
                <w:szCs w:val="21"/>
                <w:lang w:val="en-US" w:eastAsia="zh-CN"/>
              </w:rPr>
              <w:t>;</w:t>
            </w:r>
            <w:r>
              <w:rPr>
                <w:rFonts w:hint="default" w:ascii="Times New Roman" w:hAnsi="Times New Roman" w:eastAsia="仿宋" w:cs="Times New Roman"/>
                <w:snapToGrid w:val="0"/>
                <w:color w:val="000000"/>
                <w:sz w:val="21"/>
                <w:szCs w:val="21"/>
              </w:rPr>
              <w:t>文衍红：第3完成人</w:t>
            </w:r>
            <w:r>
              <w:rPr>
                <w:rFonts w:hint="eastAsia" w:ascii="Times New Roman" w:hAnsi="Times New Roman" w:eastAsia="仿宋" w:cs="Times New Roman"/>
                <w:snapToGrid w:val="0"/>
                <w:color w:val="000000"/>
                <w:sz w:val="21"/>
                <w:szCs w:val="21"/>
                <w:lang w:val="en-US" w:eastAsia="zh-CN"/>
              </w:rPr>
              <w:t>;</w:t>
            </w:r>
            <w:r>
              <w:rPr>
                <w:rFonts w:hint="default" w:ascii="Times New Roman" w:hAnsi="Times New Roman" w:eastAsia="仿宋" w:cs="Times New Roman"/>
                <w:snapToGrid w:val="0"/>
                <w:color w:val="000000"/>
                <w:sz w:val="21"/>
                <w:szCs w:val="21"/>
              </w:rPr>
              <w:t>黄杰：第7完成人</w:t>
            </w:r>
            <w:r>
              <w:rPr>
                <w:rFonts w:hint="eastAsia" w:ascii="Times New Roman" w:hAnsi="Times New Roman" w:eastAsia="仿宋" w:cs="Times New Roman"/>
                <w:snapToGrid w:val="0"/>
                <w:color w:val="000000"/>
                <w:sz w:val="21"/>
                <w:szCs w:val="21"/>
                <w:lang w:val="en-US" w:eastAsia="zh-CN"/>
              </w:rPr>
              <w:t>;</w:t>
            </w:r>
            <w:r>
              <w:rPr>
                <w:rFonts w:hint="default" w:ascii="Times New Roman" w:hAnsi="Times New Roman" w:eastAsia="仿宋" w:cs="Times New Roman"/>
                <w:snapToGrid w:val="0"/>
                <w:color w:val="000000"/>
                <w:sz w:val="21"/>
                <w:szCs w:val="21"/>
              </w:rPr>
              <w:t>罗福广：第8完成人</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auto"/>
                <w:sz w:val="21"/>
                <w:szCs w:val="21"/>
                <w:lang w:eastAsia="zh-CN"/>
              </w:rPr>
            </w:pPr>
            <w:r>
              <w:rPr>
                <w:rFonts w:hint="default" w:ascii="Times New Roman" w:hAnsi="Times New Roman" w:eastAsia="仿宋" w:cs="Times New Roman"/>
                <w:snapToGrid w:val="0"/>
                <w:color w:val="auto"/>
                <w:kern w:val="2"/>
                <w:sz w:val="21"/>
                <w:szCs w:val="21"/>
                <w:lang w:val="en-US" w:eastAsia="zh-CN" w:bidi="ar-SA"/>
              </w:rPr>
              <w:t>/</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320" w:lineRule="exact"/>
              <w:rPr>
                <w:snapToGrid w:val="0"/>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75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000000"/>
                <w:sz w:val="21"/>
                <w:szCs w:val="21"/>
                <w:lang w:val="en-US" w:eastAsia="zh-CN"/>
              </w:rPr>
            </w:pPr>
            <w:r>
              <w:rPr>
                <w:rFonts w:hint="default" w:ascii="Times New Roman" w:hAnsi="Times New Roman" w:eastAsia="仿宋" w:cs="Times New Roman"/>
                <w:snapToGrid w:val="0"/>
                <w:color w:val="000000"/>
                <w:sz w:val="21"/>
                <w:szCs w:val="21"/>
                <w:lang w:val="en-US" w:eastAsia="zh-CN"/>
              </w:rPr>
              <w:t>2</w:t>
            </w:r>
          </w:p>
        </w:tc>
        <w:tc>
          <w:tcPr>
            <w:tcW w:w="1567"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共同立项</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文衍红(3)</w:t>
            </w:r>
          </w:p>
        </w:tc>
        <w:tc>
          <w:tcPr>
            <w:tcW w:w="1559"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2020-2021</w:t>
            </w:r>
          </w:p>
        </w:tc>
        <w:tc>
          <w:tcPr>
            <w:tcW w:w="198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融水苗族自治县应用技术研究与开发课题：融水县田螺标准化养殖技术研究与成品加工示范园</w:t>
            </w:r>
            <w:r>
              <w:rPr>
                <w:rFonts w:hint="eastAsia" w:ascii="Times New Roman" w:hAnsi="Times New Roman" w:eastAsia="仿宋" w:cs="Times New Roman"/>
                <w:snapToGrid w:val="0"/>
                <w:color w:val="000000"/>
                <w:sz w:val="21"/>
                <w:szCs w:val="21"/>
                <w:lang w:val="en-US" w:eastAsia="zh-CN"/>
              </w:rPr>
              <w:t>;</w:t>
            </w:r>
            <w:r>
              <w:rPr>
                <w:rFonts w:hint="default" w:ascii="Times New Roman" w:hAnsi="Times New Roman" w:eastAsia="仿宋" w:cs="Times New Roman"/>
                <w:snapToGrid w:val="0"/>
                <w:color w:val="000000"/>
                <w:sz w:val="21"/>
                <w:szCs w:val="21"/>
              </w:rPr>
              <w:t>文衍红：技术顾问，第3完成人</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auto"/>
                <w:sz w:val="21"/>
                <w:szCs w:val="21"/>
                <w:lang w:eastAsia="zh-CN"/>
              </w:rPr>
            </w:pPr>
            <w:r>
              <w:rPr>
                <w:rFonts w:hint="default" w:ascii="Times New Roman" w:hAnsi="Times New Roman" w:eastAsia="仿宋" w:cs="Times New Roman"/>
                <w:snapToGrid w:val="0"/>
                <w:color w:val="auto"/>
                <w:sz w:val="21"/>
                <w:szCs w:val="21"/>
                <w:lang w:val="en-US" w:eastAsia="zh-CN"/>
              </w:rPr>
              <w:t>/</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320" w:lineRule="exact"/>
              <w:rPr>
                <w:snapToGrid w:val="0"/>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75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000000"/>
                <w:sz w:val="21"/>
                <w:szCs w:val="21"/>
                <w:lang w:val="en-US" w:eastAsia="zh-CN"/>
              </w:rPr>
            </w:pPr>
            <w:r>
              <w:rPr>
                <w:rFonts w:hint="default" w:ascii="Times New Roman" w:hAnsi="Times New Roman" w:eastAsia="仿宋" w:cs="Times New Roman"/>
                <w:snapToGrid w:val="0"/>
                <w:color w:val="000000"/>
                <w:sz w:val="21"/>
                <w:szCs w:val="21"/>
                <w:lang w:val="en-US" w:eastAsia="zh-CN"/>
              </w:rPr>
              <w:t>3</w:t>
            </w:r>
          </w:p>
        </w:tc>
        <w:tc>
          <w:tcPr>
            <w:tcW w:w="1567"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共同知识产权</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宾石玉(1)</w:t>
            </w:r>
          </w:p>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文衍红(3)</w:t>
            </w:r>
          </w:p>
        </w:tc>
        <w:tc>
          <w:tcPr>
            <w:tcW w:w="1559"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2019</w:t>
            </w:r>
          </w:p>
        </w:tc>
        <w:tc>
          <w:tcPr>
            <w:tcW w:w="198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一种快速鉴别中国圆田螺性别的方法，ZL201910367630.5</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auto"/>
                <w:sz w:val="21"/>
                <w:szCs w:val="21"/>
                <w:lang w:eastAsia="zh-CN"/>
              </w:rPr>
            </w:pPr>
            <w:r>
              <w:rPr>
                <w:rFonts w:hint="default" w:ascii="Times New Roman" w:hAnsi="Times New Roman" w:eastAsia="仿宋" w:cs="Times New Roman"/>
                <w:snapToGrid w:val="0"/>
                <w:color w:val="auto"/>
                <w:sz w:val="21"/>
                <w:szCs w:val="21"/>
              </w:rPr>
              <w:t>附件</w:t>
            </w:r>
            <w:r>
              <w:rPr>
                <w:rFonts w:hint="default" w:ascii="Times New Roman" w:hAnsi="Times New Roman" w:eastAsia="仿宋" w:cs="Times New Roman"/>
                <w:snapToGrid w:val="0"/>
                <w:color w:val="auto"/>
                <w:sz w:val="21"/>
                <w:szCs w:val="21"/>
                <w:lang w:val="en-US" w:eastAsia="zh-CN"/>
              </w:rPr>
              <w:t>5</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320" w:lineRule="exact"/>
              <w:rPr>
                <w:snapToGrid w:val="0"/>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75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000000"/>
                <w:sz w:val="21"/>
                <w:szCs w:val="21"/>
                <w:lang w:val="en-US" w:eastAsia="zh-CN"/>
              </w:rPr>
            </w:pPr>
            <w:r>
              <w:rPr>
                <w:rFonts w:hint="default" w:ascii="Times New Roman" w:hAnsi="Times New Roman" w:eastAsia="仿宋" w:cs="Times New Roman"/>
                <w:snapToGrid w:val="0"/>
                <w:color w:val="000000"/>
                <w:sz w:val="21"/>
                <w:szCs w:val="21"/>
                <w:lang w:val="en-US" w:eastAsia="zh-CN"/>
              </w:rPr>
              <w:t>4</w:t>
            </w:r>
          </w:p>
        </w:tc>
        <w:tc>
          <w:tcPr>
            <w:tcW w:w="1567"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共同知识产权</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周小云(3)</w:t>
            </w:r>
          </w:p>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文衍红(6)</w:t>
            </w:r>
          </w:p>
          <w:p>
            <w:pPr>
              <w:adjustRightInd w:val="0"/>
              <w:snapToGrid w:val="0"/>
              <w:spacing w:line="240" w:lineRule="auto"/>
              <w:jc w:val="center"/>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黄杰(8)</w:t>
            </w:r>
          </w:p>
        </w:tc>
        <w:tc>
          <w:tcPr>
            <w:tcW w:w="1559"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2019</w:t>
            </w:r>
          </w:p>
        </w:tc>
        <w:tc>
          <w:tcPr>
            <w:tcW w:w="198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一种低产稻田主养环棱螺的方法，</w:t>
            </w:r>
            <w:r>
              <w:rPr>
                <w:rFonts w:hint="default" w:ascii="Times New Roman" w:hAnsi="Times New Roman" w:eastAsia="仿宋" w:cs="Times New Roman"/>
                <w:snapToGrid w:val="0"/>
                <w:color w:val="000000"/>
                <w:sz w:val="21"/>
                <w:szCs w:val="21"/>
                <w:lang w:val="en-US" w:eastAsia="zh-CN"/>
              </w:rPr>
              <w:t>ZL</w:t>
            </w:r>
            <w:r>
              <w:rPr>
                <w:rFonts w:hint="default" w:ascii="Times New Roman" w:hAnsi="Times New Roman" w:eastAsia="仿宋" w:cs="Times New Roman"/>
                <w:snapToGrid w:val="0"/>
                <w:color w:val="000000"/>
                <w:sz w:val="21"/>
                <w:szCs w:val="21"/>
              </w:rPr>
              <w:t>201911030251.3</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auto"/>
                <w:kern w:val="2"/>
                <w:sz w:val="21"/>
                <w:szCs w:val="21"/>
                <w:lang w:val="en-US" w:eastAsia="zh-CN" w:bidi="ar-SA"/>
              </w:rPr>
            </w:pPr>
            <w:r>
              <w:rPr>
                <w:rFonts w:hint="default" w:ascii="Times New Roman" w:hAnsi="Times New Roman" w:eastAsia="仿宋" w:cs="Times New Roman"/>
                <w:snapToGrid w:val="0"/>
                <w:color w:val="auto"/>
                <w:sz w:val="21"/>
                <w:szCs w:val="21"/>
              </w:rPr>
              <w:t>附件</w:t>
            </w:r>
            <w:r>
              <w:rPr>
                <w:rFonts w:hint="default" w:ascii="Times New Roman" w:hAnsi="Times New Roman" w:eastAsia="仿宋" w:cs="Times New Roman"/>
                <w:snapToGrid w:val="0"/>
                <w:color w:val="auto"/>
                <w:sz w:val="21"/>
                <w:szCs w:val="21"/>
                <w:lang w:val="en-US" w:eastAsia="zh-CN"/>
              </w:rPr>
              <w:t>7</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320" w:lineRule="exact"/>
              <w:rPr>
                <w:snapToGrid w:val="0"/>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75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000000"/>
                <w:sz w:val="21"/>
                <w:szCs w:val="21"/>
                <w:lang w:val="en-US" w:eastAsia="zh-CN"/>
              </w:rPr>
            </w:pPr>
            <w:r>
              <w:rPr>
                <w:rFonts w:hint="default" w:ascii="Times New Roman" w:hAnsi="Times New Roman" w:eastAsia="仿宋" w:cs="Times New Roman"/>
                <w:snapToGrid w:val="0"/>
                <w:color w:val="000000"/>
                <w:sz w:val="21"/>
                <w:szCs w:val="21"/>
                <w:lang w:val="en-US" w:eastAsia="zh-CN"/>
              </w:rPr>
              <w:t>5</w:t>
            </w:r>
          </w:p>
        </w:tc>
        <w:tc>
          <w:tcPr>
            <w:tcW w:w="1567"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共同知识产权</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周小云(1)</w:t>
            </w:r>
          </w:p>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文衍红(5)</w:t>
            </w:r>
          </w:p>
          <w:p>
            <w:pPr>
              <w:adjustRightInd w:val="0"/>
              <w:snapToGrid w:val="0"/>
              <w:spacing w:line="240" w:lineRule="auto"/>
              <w:jc w:val="center"/>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黄杰(7)</w:t>
            </w:r>
          </w:p>
        </w:tc>
        <w:tc>
          <w:tcPr>
            <w:tcW w:w="1559"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2019</w:t>
            </w:r>
          </w:p>
        </w:tc>
        <w:tc>
          <w:tcPr>
            <w:tcW w:w="198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一种适用于广西地区的螺稻鳅共作的生态种养方法，</w:t>
            </w:r>
            <w:r>
              <w:rPr>
                <w:rFonts w:hint="default" w:ascii="Times New Roman" w:hAnsi="Times New Roman" w:eastAsia="仿宋" w:cs="Times New Roman"/>
                <w:snapToGrid w:val="0"/>
                <w:color w:val="000000"/>
                <w:sz w:val="21"/>
                <w:szCs w:val="21"/>
                <w:lang w:val="en-US" w:eastAsia="zh-CN"/>
              </w:rPr>
              <w:t>ZL</w:t>
            </w:r>
            <w:r>
              <w:rPr>
                <w:rFonts w:hint="default" w:ascii="Times New Roman" w:hAnsi="Times New Roman" w:eastAsia="仿宋" w:cs="Times New Roman"/>
                <w:snapToGrid w:val="0"/>
                <w:color w:val="000000"/>
                <w:sz w:val="21"/>
                <w:szCs w:val="21"/>
              </w:rPr>
              <w:t>201911027122.9</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auto"/>
                <w:kern w:val="2"/>
                <w:sz w:val="21"/>
                <w:szCs w:val="21"/>
                <w:lang w:val="en-US" w:eastAsia="zh-CN" w:bidi="ar-SA"/>
              </w:rPr>
            </w:pPr>
            <w:r>
              <w:rPr>
                <w:rFonts w:hint="default" w:ascii="Times New Roman" w:hAnsi="Times New Roman" w:eastAsia="仿宋" w:cs="Times New Roman"/>
                <w:snapToGrid w:val="0"/>
                <w:color w:val="auto"/>
                <w:sz w:val="21"/>
                <w:szCs w:val="21"/>
              </w:rPr>
              <w:t>附件</w:t>
            </w:r>
            <w:r>
              <w:rPr>
                <w:rFonts w:hint="default" w:ascii="Times New Roman" w:hAnsi="Times New Roman" w:eastAsia="仿宋" w:cs="Times New Roman"/>
                <w:snapToGrid w:val="0"/>
                <w:color w:val="auto"/>
                <w:sz w:val="21"/>
                <w:szCs w:val="21"/>
                <w:lang w:val="en-US" w:eastAsia="zh-CN"/>
              </w:rPr>
              <w:t>8</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320" w:lineRule="exact"/>
              <w:rPr>
                <w:snapToGrid w:val="0"/>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75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000000"/>
                <w:sz w:val="21"/>
                <w:szCs w:val="21"/>
                <w:lang w:val="en-US" w:eastAsia="zh-CN"/>
              </w:rPr>
            </w:pPr>
            <w:r>
              <w:rPr>
                <w:rFonts w:hint="default" w:ascii="Times New Roman" w:hAnsi="Times New Roman" w:eastAsia="仿宋" w:cs="Times New Roman"/>
                <w:snapToGrid w:val="0"/>
                <w:color w:val="000000"/>
                <w:sz w:val="21"/>
                <w:szCs w:val="21"/>
                <w:lang w:val="en-US" w:eastAsia="zh-CN"/>
              </w:rPr>
              <w:t>6</w:t>
            </w:r>
          </w:p>
        </w:tc>
        <w:tc>
          <w:tcPr>
            <w:tcW w:w="1567"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共同知识产权</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宾石玉(2)</w:t>
            </w:r>
          </w:p>
        </w:tc>
        <w:tc>
          <w:tcPr>
            <w:tcW w:w="1559"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2019</w:t>
            </w:r>
          </w:p>
        </w:tc>
        <w:tc>
          <w:tcPr>
            <w:tcW w:w="198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一种田螺活体运输箱，ZL201920861622.1</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auto"/>
                <w:kern w:val="2"/>
                <w:sz w:val="21"/>
                <w:szCs w:val="21"/>
                <w:lang w:val="en-US" w:eastAsia="zh-CN" w:bidi="ar-SA"/>
              </w:rPr>
            </w:pPr>
            <w:r>
              <w:rPr>
                <w:rFonts w:hint="default" w:ascii="Times New Roman" w:hAnsi="Times New Roman" w:eastAsia="仿宋" w:cs="Times New Roman"/>
                <w:snapToGrid w:val="0"/>
                <w:color w:val="auto"/>
                <w:sz w:val="21"/>
                <w:szCs w:val="21"/>
              </w:rPr>
              <w:t>附件</w:t>
            </w:r>
            <w:r>
              <w:rPr>
                <w:rFonts w:hint="default" w:ascii="Times New Roman" w:hAnsi="Times New Roman" w:eastAsia="仿宋" w:cs="Times New Roman"/>
                <w:snapToGrid w:val="0"/>
                <w:color w:val="auto"/>
                <w:sz w:val="21"/>
                <w:szCs w:val="21"/>
                <w:lang w:val="en-US" w:eastAsia="zh-CN"/>
              </w:rPr>
              <w:t>12</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320" w:lineRule="exact"/>
              <w:rPr>
                <w:snapToGrid w:val="0"/>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jc w:val="center"/>
        </w:trPr>
        <w:tc>
          <w:tcPr>
            <w:tcW w:w="75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000000"/>
                <w:sz w:val="21"/>
                <w:szCs w:val="21"/>
                <w:lang w:val="en-US" w:eastAsia="zh-CN"/>
              </w:rPr>
            </w:pPr>
            <w:r>
              <w:rPr>
                <w:rFonts w:hint="default" w:ascii="Times New Roman" w:hAnsi="Times New Roman" w:eastAsia="仿宋" w:cs="Times New Roman"/>
                <w:snapToGrid w:val="0"/>
                <w:color w:val="000000"/>
                <w:sz w:val="21"/>
                <w:szCs w:val="21"/>
                <w:lang w:val="en-US" w:eastAsia="zh-CN"/>
              </w:rPr>
              <w:t>7</w:t>
            </w:r>
          </w:p>
        </w:tc>
        <w:tc>
          <w:tcPr>
            <w:tcW w:w="1567"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地方标准合著</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sz w:val="21"/>
                <w:szCs w:val="21"/>
              </w:rPr>
            </w:pPr>
            <w:r>
              <w:rPr>
                <w:rFonts w:hint="default" w:ascii="Times New Roman" w:hAnsi="Times New Roman" w:eastAsia="仿宋" w:cs="Times New Roman"/>
                <w:snapToGrid w:val="0"/>
                <w:color w:val="000000"/>
                <w:sz w:val="21"/>
                <w:szCs w:val="21"/>
              </w:rPr>
              <w:t>文衍红(3)</w:t>
            </w:r>
          </w:p>
          <w:p>
            <w:pPr>
              <w:adjustRightInd w:val="0"/>
              <w:snapToGrid w:val="0"/>
              <w:spacing w:line="240" w:lineRule="auto"/>
              <w:jc w:val="center"/>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黄杰(7)</w:t>
            </w:r>
          </w:p>
        </w:tc>
        <w:tc>
          <w:tcPr>
            <w:tcW w:w="1559"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jc w:val="center"/>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2021</w:t>
            </w:r>
          </w:p>
        </w:tc>
        <w:tc>
          <w:tcPr>
            <w:tcW w:w="198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000000"/>
                <w:kern w:val="2"/>
                <w:sz w:val="21"/>
                <w:szCs w:val="21"/>
                <w:lang w:val="en-US" w:eastAsia="zh-CN" w:bidi="ar-SA"/>
              </w:rPr>
            </w:pPr>
            <w:r>
              <w:rPr>
                <w:rFonts w:hint="default" w:ascii="Times New Roman" w:hAnsi="Times New Roman" w:eastAsia="仿宋" w:cs="Times New Roman"/>
                <w:snapToGrid w:val="0"/>
                <w:color w:val="000000"/>
                <w:sz w:val="21"/>
                <w:szCs w:val="21"/>
              </w:rPr>
              <w:t>田螺稻田生态养殖技术规范，DB45/T2267-2021</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240" w:lineRule="auto"/>
              <w:rPr>
                <w:rFonts w:hint="default" w:ascii="Times New Roman" w:hAnsi="Times New Roman" w:eastAsia="仿宋" w:cs="Times New Roman"/>
                <w:snapToGrid w:val="0"/>
                <w:color w:val="auto"/>
                <w:kern w:val="2"/>
                <w:sz w:val="21"/>
                <w:szCs w:val="21"/>
                <w:lang w:val="en-US" w:eastAsia="zh-CN" w:bidi="ar-SA"/>
              </w:rPr>
            </w:pPr>
            <w:r>
              <w:rPr>
                <w:rFonts w:hint="default" w:ascii="Times New Roman" w:hAnsi="Times New Roman" w:eastAsia="仿宋" w:cs="Times New Roman"/>
                <w:snapToGrid w:val="0"/>
                <w:color w:val="auto"/>
                <w:sz w:val="21"/>
                <w:szCs w:val="21"/>
              </w:rPr>
              <w:t>附件</w:t>
            </w:r>
            <w:r>
              <w:rPr>
                <w:rFonts w:hint="default" w:ascii="Times New Roman" w:hAnsi="Times New Roman" w:eastAsia="仿宋" w:cs="Times New Roman"/>
                <w:snapToGrid w:val="0"/>
                <w:color w:val="auto"/>
                <w:sz w:val="21"/>
                <w:szCs w:val="21"/>
                <w:lang w:val="en-US" w:eastAsia="zh-CN"/>
              </w:rPr>
              <w:t>1</w:t>
            </w:r>
            <w:r>
              <w:rPr>
                <w:rFonts w:hint="eastAsia" w:eastAsia="仿宋" w:cs="Times New Roman"/>
                <w:snapToGrid w:val="0"/>
                <w:color w:val="auto"/>
                <w:sz w:val="21"/>
                <w:szCs w:val="21"/>
                <w:lang w:val="en-US" w:eastAsia="zh-CN"/>
              </w:rPr>
              <w:t>4</w:t>
            </w:r>
          </w:p>
        </w:tc>
        <w:tc>
          <w:tcPr>
            <w:tcW w:w="1134" w:type="dxa"/>
            <w:tcBorders>
              <w:top w:val="single" w:color="000000" w:sz="4" w:space="0"/>
              <w:left w:val="nil"/>
              <w:bottom w:val="single" w:color="000000" w:sz="4" w:space="0"/>
              <w:right w:val="single" w:color="000000" w:sz="4" w:space="0"/>
            </w:tcBorders>
            <w:vAlign w:val="center"/>
          </w:tcPr>
          <w:p>
            <w:pPr>
              <w:adjustRightInd w:val="0"/>
              <w:snapToGrid w:val="0"/>
              <w:spacing w:line="320" w:lineRule="exact"/>
              <w:rPr>
                <w:snapToGrid w:val="0"/>
                <w:color w:val="000000"/>
                <w:szCs w:val="21"/>
              </w:rPr>
            </w:pPr>
          </w:p>
        </w:tc>
      </w:tr>
    </w:tbl>
    <w:p>
      <w:pPr>
        <w:pStyle w:val="10"/>
      </w:pPr>
    </w:p>
    <w:sectPr>
      <w:pgSz w:w="11906" w:h="16838"/>
      <w:pgMar w:top="1417" w:right="1531" w:bottom="1417" w:left="1531" w:header="851" w:footer="1417" w:gutter="0"/>
      <w:pgNumType w:fmt="numberInDash"/>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F468BFD-4CD3-478B-8C54-B5E9AE67F19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2DBDB360-A1FA-48C5-87AC-14DFEFAAEE0B}"/>
  </w:font>
  <w:font w:name="仿宋_GB2312">
    <w:altName w:val="仿宋"/>
    <w:panose1 w:val="02010609030101010101"/>
    <w:charset w:val="86"/>
    <w:family w:val="modern"/>
    <w:pitch w:val="default"/>
    <w:sig w:usb0="00000000" w:usb1="00000000" w:usb2="00000000" w:usb3="00000000" w:csb0="00040000" w:csb1="00000000"/>
    <w:embedRegular r:id="rId3" w:fontKey="{90CEAD48-6BD6-4BC5-A7FD-2A4226DC443B}"/>
  </w:font>
  <w:font w:name="方正黑体_GBK">
    <w:altName w:val="微软雅黑"/>
    <w:panose1 w:val="02000000000000000000"/>
    <w:charset w:val="86"/>
    <w:family w:val="auto"/>
    <w:pitch w:val="default"/>
    <w:sig w:usb0="00000000" w:usb1="00000000" w:usb2="00082016" w:usb3="00000000" w:csb0="00040001" w:csb1="00000000"/>
    <w:embedRegular r:id="rId4" w:fontKey="{E80298E4-344C-40C7-AF46-5AA89EC0A83F}"/>
  </w:font>
  <w:font w:name="仿宋">
    <w:panose1 w:val="02010609060101010101"/>
    <w:charset w:val="86"/>
    <w:family w:val="auto"/>
    <w:pitch w:val="default"/>
    <w:sig w:usb0="800002BF" w:usb1="38CF7CFA" w:usb2="00000016" w:usb3="00000000" w:csb0="00040001" w:csb1="00000000"/>
    <w:embedRegular r:id="rId5" w:fontKey="{A163371D-0AB9-4A22-95A7-DB69668F2F14}"/>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3ZWY0ZmJlMzQ3MDk2NWRlZDc1NGEyYzg1NDY3YzUifQ=="/>
  </w:docVars>
  <w:rsids>
    <w:rsidRoot w:val="0CC8630E"/>
    <w:rsid w:val="0048501C"/>
    <w:rsid w:val="007A39FB"/>
    <w:rsid w:val="00FB0B1F"/>
    <w:rsid w:val="00FD0F8B"/>
    <w:rsid w:val="0CC8630E"/>
    <w:rsid w:val="0FA83AEC"/>
    <w:rsid w:val="19FD4A34"/>
    <w:rsid w:val="229B128E"/>
    <w:rsid w:val="241D52BA"/>
    <w:rsid w:val="241F02D3"/>
    <w:rsid w:val="2B514BE0"/>
    <w:rsid w:val="32AB72CC"/>
    <w:rsid w:val="38B622CD"/>
    <w:rsid w:val="42122C97"/>
    <w:rsid w:val="43DA1533"/>
    <w:rsid w:val="589A0A09"/>
    <w:rsid w:val="5BE93EEE"/>
    <w:rsid w:val="73BC66FB"/>
    <w:rsid w:val="7CE107C1"/>
    <w:rsid w:val="7F435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4"/>
    <w:qFormat/>
    <w:uiPriority w:val="0"/>
    <w:pPr>
      <w:keepNext/>
      <w:keepLines/>
      <w:spacing w:line="560" w:lineRule="exact"/>
    </w:pPr>
    <w:rPr>
      <w:rFonts w:eastAsia="方正小标宋简体"/>
      <w:b w:val="0"/>
      <w:kern w:val="44"/>
      <w:sz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jc w:val="center"/>
    </w:pPr>
    <w:rPr>
      <w:sz w:val="44"/>
    </w:rPr>
  </w:style>
  <w:style w:type="paragraph" w:styleId="4">
    <w:name w:val="Title"/>
    <w:basedOn w:val="1"/>
    <w:qFormat/>
    <w:uiPriority w:val="0"/>
    <w:pPr>
      <w:spacing w:before="240" w:after="60"/>
      <w:jc w:val="center"/>
      <w:outlineLvl w:val="0"/>
    </w:pPr>
    <w:rPr>
      <w:rFonts w:ascii="Arial" w:hAnsi="Arial"/>
      <w:b/>
      <w:sz w:val="3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样式1"/>
    <w:basedOn w:val="1"/>
    <w:qFormat/>
    <w:uiPriority w:val="0"/>
    <w:pPr>
      <w:spacing w:line="540" w:lineRule="exact"/>
    </w:pPr>
    <w:rPr>
      <w:rFonts w:eastAsia="仿宋_GB2312"/>
      <w:sz w:val="32"/>
    </w:rPr>
  </w:style>
  <w:style w:type="paragraph" w:customStyle="1" w:styleId="11">
    <w:name w:val="大标题"/>
    <w:basedOn w:val="4"/>
    <w:next w:val="4"/>
    <w:qFormat/>
    <w:uiPriority w:val="0"/>
    <w:rPr>
      <w:rFonts w:eastAsia="方正小标宋简体" w:asciiTheme="minorHAnsi" w:hAnsiTheme="minorHAnsi"/>
      <w:b w:val="0"/>
    </w:rPr>
  </w:style>
  <w:style w:type="character" w:customStyle="1" w:styleId="12">
    <w:name w:val="17"/>
    <w:basedOn w:val="9"/>
    <w:qFormat/>
    <w:uiPriority w:val="0"/>
    <w:rPr>
      <w:rFonts w:hint="eastAsia" w:ascii="仿宋_GB2312" w:eastAsia="仿宋_GB2312"/>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3039</Words>
  <Characters>3673</Characters>
  <Lines>5</Lines>
  <Paragraphs>1</Paragraphs>
  <TotalTime>0</TotalTime>
  <ScaleCrop>false</ScaleCrop>
  <LinksUpToDate>false</LinksUpToDate>
  <CharactersWithSpaces>3683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2023-07-25T08:53:00Z</dcterms:created>
  <dc:creator>lenovo</dc:creator>
  <cp:lastModifiedBy>林锦培</cp:lastModifiedBy>
  <dcterms:modified xsi:type="dcterms:W3CDTF">2023-08-17T15:54:18Z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0BF0E24E437D40F99CF9E9B710C47FB1_13</vt:lpwstr>
  </property>
</Properties>
</file>